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FF" w:rsidRPr="005E677D" w:rsidRDefault="00262BFF" w:rsidP="00262BFF">
      <w:pPr>
        <w:tabs>
          <w:tab w:val="left" w:pos="1134"/>
        </w:tabs>
        <w:autoSpaceDE w:val="0"/>
        <w:autoSpaceDN w:val="0"/>
        <w:adjustRightInd w:val="0"/>
        <w:ind w:left="4498" w:firstLine="2"/>
        <w:jc w:val="center"/>
        <w:rPr>
          <w:rFonts w:eastAsia="Calibri"/>
          <w:sz w:val="28"/>
          <w:szCs w:val="28"/>
        </w:rPr>
      </w:pPr>
      <w:r w:rsidRPr="005E677D">
        <w:rPr>
          <w:rFonts w:eastAsia="Calibri"/>
          <w:sz w:val="28"/>
          <w:szCs w:val="28"/>
        </w:rPr>
        <w:t>Приложение № 4</w:t>
      </w:r>
    </w:p>
    <w:p w:rsidR="00262BFF" w:rsidRPr="005E677D" w:rsidRDefault="00262BFF" w:rsidP="00262BFF">
      <w:pPr>
        <w:tabs>
          <w:tab w:val="left" w:pos="1134"/>
        </w:tabs>
        <w:autoSpaceDE w:val="0"/>
        <w:autoSpaceDN w:val="0"/>
        <w:adjustRightInd w:val="0"/>
        <w:ind w:left="4498" w:firstLine="2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5E677D">
        <w:rPr>
          <w:rFonts w:eastAsia="Calibri"/>
          <w:sz w:val="28"/>
          <w:szCs w:val="28"/>
        </w:rPr>
        <w:t>к постановлению  администрации городского округа Котельники Московской области</w:t>
      </w:r>
    </w:p>
    <w:p w:rsidR="00262BFF" w:rsidRPr="005E677D" w:rsidRDefault="00262BFF" w:rsidP="00262BFF">
      <w:pPr>
        <w:tabs>
          <w:tab w:val="left" w:pos="1134"/>
        </w:tabs>
        <w:autoSpaceDE w:val="0"/>
        <w:autoSpaceDN w:val="0"/>
        <w:adjustRightInd w:val="0"/>
        <w:ind w:left="4498" w:firstLine="2"/>
        <w:jc w:val="center"/>
        <w:rPr>
          <w:rFonts w:eastAsia="Calibri"/>
          <w:sz w:val="28"/>
          <w:szCs w:val="28"/>
        </w:rPr>
      </w:pPr>
      <w:r w:rsidRPr="005E677D">
        <w:rPr>
          <w:rFonts w:eastAsia="Calibri"/>
          <w:sz w:val="28"/>
          <w:szCs w:val="28"/>
        </w:rPr>
        <w:t>от ____________ № ____________</w:t>
      </w:r>
    </w:p>
    <w:p w:rsidR="00262BFF" w:rsidRPr="005E677D" w:rsidRDefault="00262BFF" w:rsidP="00262BF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62BFF" w:rsidRPr="007F4599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71457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  <w:r w:rsidRPr="00971457">
        <w:rPr>
          <w:rFonts w:eastAsia="PMingLiU"/>
          <w:b/>
          <w:bCs/>
          <w:sz w:val="28"/>
          <w:szCs w:val="28"/>
        </w:rPr>
        <w:t>предоставления муниципальной услуги в</w:t>
      </w:r>
      <w:r w:rsidRPr="00971457">
        <w:rPr>
          <w:b/>
          <w:sz w:val="28"/>
          <w:szCs w:val="28"/>
        </w:rPr>
        <w:t>ыдаче справок гражданам в военкомат для установки памятников ветеранам Великой Отечественной Войны 1941-1945гг. и локальных войн»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I. Общие положения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 xml:space="preserve">Предмет регулирования административного регламента 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Административный регламент предоставления муниципальной услуги по выдаче справок гражданам в военкомат для установки памятников ветеранам Великой Отечественной Войны 1941-1945гг. </w:t>
      </w:r>
      <w:proofErr w:type="gramStart"/>
      <w:r w:rsidRPr="00971457">
        <w:rPr>
          <w:sz w:val="28"/>
          <w:szCs w:val="28"/>
        </w:rPr>
        <w:t>и локальных войн (далее - административный регламент) устанавливает стандарт предоставления муниципальной услуги по выдаче справок гражданам в военкомат для установки памятников ветеранам Великой Отечественной Войны 1941-1945гг. и локальных войн (далее - муниципальная услуга)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971457">
        <w:rPr>
          <w:sz w:val="28"/>
          <w:szCs w:val="28"/>
        </w:rPr>
        <w:t xml:space="preserve"> действий (бездействия) администрации городского округа Котельники Московской области (далее – администрация), должностных лиц администрации, либо муниципальных служащих.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Муниципальная услуга представляется физическим лицам (далее – заявители).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 обращении за получением муниципальной услуги от имени заявителей взаимодействие с управлением жилищно-коммунальной инфраструктуры администрации городского округа Котельники Московской области вправе осуществлять их уполномоченные представители.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 xml:space="preserve">Требования к порядку информирования 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 администрации 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Котельники Московской области (далее – многофункциональные центры).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262BFF" w:rsidRPr="00971457" w:rsidRDefault="00262BFF" w:rsidP="00262BF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1)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наименование и почтовые адреса администрации, ответственного за предоставление муниципальной услуги, и многофункциональных центров;</w:t>
      </w:r>
      <w:proofErr w:type="gramEnd"/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справочные номера телефонов администрации, ответственного за предоставление муниципальной услуги, и многофункциональных центров;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адрес официального сайта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 xml:space="preserve">график работы администрации, </w:t>
      </w:r>
      <w:proofErr w:type="gramStart"/>
      <w:r w:rsidRPr="00971457">
        <w:rPr>
          <w:sz w:val="28"/>
          <w:szCs w:val="28"/>
        </w:rPr>
        <w:t>ответственного</w:t>
      </w:r>
      <w:proofErr w:type="gramEnd"/>
      <w:r w:rsidRPr="00971457">
        <w:rPr>
          <w:sz w:val="28"/>
          <w:szCs w:val="28"/>
        </w:rPr>
        <w:t xml:space="preserve"> за предоставление муниципальной услуги, и многофункциональных центров;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8) текст административного регламента с приложениями;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9) краткое описание порядка предоставления муниципальной услуги;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11) перечень типовых, наиболее актуальных вопросов граждан, относящихся к компетенции администрации, многофункциональных центров и ответы на них.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lastRenderedPageBreak/>
        <w:t>Информация о порядке предоставления муниципальной услуги размещается на информационных стендах в помещениях администрации и многофункциональных центров, предназначенных для приема заявителей, на официальном сайте администрации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</w:t>
      </w:r>
      <w:proofErr w:type="gramEnd"/>
      <w:r w:rsidRPr="00971457">
        <w:rPr>
          <w:sz w:val="28"/>
          <w:szCs w:val="28"/>
        </w:rPr>
        <w:t xml:space="preserve">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Справочная информация о месте нахождения администрации городского округа Котельники Московской области</w:t>
      </w:r>
      <w:r w:rsidRPr="00971457">
        <w:rPr>
          <w:i/>
          <w:sz w:val="28"/>
          <w:szCs w:val="28"/>
        </w:rPr>
        <w:t>,</w:t>
      </w:r>
      <w:r w:rsidRPr="00971457">
        <w:rPr>
          <w:sz w:val="28"/>
          <w:szCs w:val="28"/>
        </w:rPr>
        <w:t xml:space="preserve"> администрации,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общении с гражданами муниципальные служащие  администрации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Муниципальная услуга по выдаче справок гражданам в военкомат для установки памятников ветеранам Великой Отечественной Войны 1941-1945гг. и локальных войн.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 xml:space="preserve">Наименование органа, 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971457">
        <w:rPr>
          <w:b/>
          <w:bCs/>
          <w:kern w:val="32"/>
          <w:sz w:val="28"/>
          <w:szCs w:val="28"/>
        </w:rPr>
        <w:t>предоставляющего</w:t>
      </w:r>
      <w:proofErr w:type="gramEnd"/>
      <w:r w:rsidRPr="00971457">
        <w:rPr>
          <w:b/>
          <w:bCs/>
          <w:kern w:val="32"/>
          <w:sz w:val="28"/>
          <w:szCs w:val="28"/>
        </w:rPr>
        <w:t xml:space="preserve"> муниципальную услугу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Предоставление муниципальной услуги осуществляется </w:t>
      </w:r>
      <w:r w:rsidRPr="00971457">
        <w:rPr>
          <w:sz w:val="28"/>
          <w:szCs w:val="28"/>
        </w:rPr>
        <w:lastRenderedPageBreak/>
        <w:t xml:space="preserve">администрацией. 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Администрация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многофункциональных центров. 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</w:t>
      </w:r>
      <w:proofErr w:type="gramStart"/>
      <w:r w:rsidRPr="00971457">
        <w:rPr>
          <w:sz w:val="28"/>
          <w:szCs w:val="28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971457">
        <w:rPr>
          <w:sz w:val="28"/>
          <w:szCs w:val="28"/>
        </w:rPr>
        <w:t xml:space="preserve">  </w:t>
      </w:r>
      <w:proofErr w:type="gramStart"/>
      <w:r w:rsidRPr="00971457">
        <w:rPr>
          <w:sz w:val="28"/>
          <w:szCs w:val="28"/>
        </w:rPr>
        <w:t>Решением Совета депутатов городского округа Котельники МО от 03.04.2015 № 3/11 «Об утверждении Перечня услуг, которые являются необходимыми и обязательными для предоставления муниципальных услуг, оказываемых администрацией городского округа Котельники Московской области, 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городского округа Котельники Московской области».</w:t>
      </w:r>
      <w:proofErr w:type="gramEnd"/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Результатами предоставления муниципальной услуги являются:</w:t>
      </w:r>
    </w:p>
    <w:p w:rsidR="00262BFF" w:rsidRPr="00971457" w:rsidRDefault="00262BFF" w:rsidP="00262BFF">
      <w:pPr>
        <w:ind w:firstLine="709"/>
        <w:jc w:val="both"/>
        <w:rPr>
          <w:color w:val="000000"/>
          <w:sz w:val="28"/>
          <w:szCs w:val="28"/>
        </w:rPr>
      </w:pPr>
      <w:r w:rsidRPr="00971457">
        <w:rPr>
          <w:rFonts w:eastAsia="Calibri"/>
          <w:iCs/>
          <w:sz w:val="28"/>
          <w:szCs w:val="28"/>
          <w:lang w:eastAsia="en-US"/>
        </w:rPr>
        <w:t xml:space="preserve">-  предоставление заявителю </w:t>
      </w:r>
      <w:r w:rsidRPr="00971457">
        <w:rPr>
          <w:color w:val="000000"/>
          <w:sz w:val="28"/>
          <w:szCs w:val="28"/>
        </w:rPr>
        <w:t>справок.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1457">
        <w:rPr>
          <w:sz w:val="28"/>
          <w:szCs w:val="28"/>
        </w:rPr>
        <w:t>Запрос заявителя о предоставлении муниципальной услуги регистрируется в администрации,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многофункциональном центре в день подачи заявления в администрацию, многофункциональный центр.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дня, следующего за днем поступления в администрацию.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Регистрация запроса заявителя о предоставлении муниципальной </w:t>
      </w:r>
      <w:r w:rsidRPr="00971457">
        <w:rPr>
          <w:sz w:val="28"/>
          <w:szCs w:val="28"/>
        </w:rPr>
        <w:lastRenderedPageBreak/>
        <w:t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дня, следующего за днем поступления в администрацию.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Срок предоставления муниципальной услуги не превышает 30 календарных дней </w:t>
      </w:r>
      <w:proofErr w:type="gramStart"/>
      <w:r w:rsidRPr="00971457">
        <w:rPr>
          <w:sz w:val="28"/>
          <w:szCs w:val="28"/>
        </w:rPr>
        <w:t>с даты регистрации</w:t>
      </w:r>
      <w:proofErr w:type="gramEnd"/>
      <w:r w:rsidRPr="00971457">
        <w:rPr>
          <w:sz w:val="28"/>
          <w:szCs w:val="28"/>
        </w:rPr>
        <w:t xml:space="preserve"> обращения заявителя о предоставлении муниципальной услуги в администрации, многофункциональном центре.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выдачи результата заявителю.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1 календарного дня.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spacing w:after="20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71457">
        <w:rPr>
          <w:rFonts w:eastAsia="ヒラギノ角ゴ Pro W3"/>
          <w:color w:val="000000"/>
          <w:sz w:val="28"/>
          <w:szCs w:val="28"/>
        </w:rPr>
        <w:t>с</w:t>
      </w:r>
      <w:proofErr w:type="gramEnd"/>
      <w:r w:rsidRPr="00971457">
        <w:rPr>
          <w:rFonts w:eastAsia="ヒラギノ角ゴ Pro W3"/>
          <w:color w:val="000000"/>
          <w:sz w:val="28"/>
          <w:szCs w:val="28"/>
        </w:rPr>
        <w:t>:</w:t>
      </w:r>
    </w:p>
    <w:p w:rsidR="00262BFF" w:rsidRPr="00971457" w:rsidRDefault="00262BFF" w:rsidP="00262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lastRenderedPageBreak/>
        <w:t xml:space="preserve">         </w:t>
      </w:r>
      <w:r w:rsidRPr="00971457">
        <w:rPr>
          <w:sz w:val="28"/>
          <w:szCs w:val="28"/>
        </w:rPr>
        <w:t xml:space="preserve">- Конституцией Российской Федерации (Российская газета № 7, от 21.01.2009, Собрание законодательства Российской Федерации № 4 от 26.01.2009, ст. 445); 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- Земельным кодексом Российской Федерации от 25.10.2001 № 136-ФЗ (Собрание законодательства Российской Федерации, 29.10.2001, № 44, ст. 4147);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- Кодекс Российской Федерации об административных правонарушениях  от 30.12.2001 № 195-ФЗ (Собрание законодательства Российской Федерации, 07.01.2002, № 1 (ч. 1), ст. 1);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Гражданским кодексом Российской Федерации (</w:t>
      </w:r>
      <w:r w:rsidRPr="00971457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 w:rsidRPr="00971457">
        <w:rPr>
          <w:sz w:val="28"/>
          <w:szCs w:val="28"/>
        </w:rPr>
        <w:t>);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1457">
        <w:rPr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71457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71457">
        <w:rPr>
          <w:iCs/>
          <w:sz w:val="28"/>
          <w:szCs w:val="28"/>
        </w:rPr>
        <w:t>;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rFonts w:eastAsia="Calibri"/>
          <w:sz w:val="28"/>
          <w:szCs w:val="28"/>
          <w:lang w:eastAsia="en-US"/>
        </w:rPr>
        <w:t xml:space="preserve">- </w:t>
      </w:r>
      <w:r w:rsidRPr="00971457">
        <w:rPr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71457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71457">
        <w:rPr>
          <w:sz w:val="28"/>
          <w:szCs w:val="28"/>
        </w:rPr>
        <w:t xml:space="preserve">; </w:t>
      </w:r>
    </w:p>
    <w:p w:rsidR="00262BFF" w:rsidRPr="00971457" w:rsidRDefault="00262BFF" w:rsidP="00262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color w:val="000000"/>
          <w:sz w:val="28"/>
          <w:szCs w:val="28"/>
        </w:rPr>
        <w:t xml:space="preserve">          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г., № 40, ст. 3822);</w:t>
      </w:r>
    </w:p>
    <w:p w:rsidR="00262BFF" w:rsidRPr="00971457" w:rsidRDefault="00262BFF" w:rsidP="00262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- 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 </w:t>
      </w:r>
    </w:p>
    <w:p w:rsidR="00262BFF" w:rsidRPr="00971457" w:rsidRDefault="00262BFF" w:rsidP="00262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- Федеральным законом от 27.07.2006 № 152-ФЗ «О персональных данных» (Собрание законодательства Российской Федерации, 31.07.2006, № 31 (1 ч.), ст. 3451, Российская газета, № 165, 29.07.2006);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Федеральным законом от 06.04.2011 № 63-ФЗ «Об электронной подписи» (Собрание законодательства Российской Федерации, 11.04.2011,  № 15, ст. 2036, Российская газета, № 75, 08.04.2011);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Федеральным законом от 12.01.1995 № 5-ФЗ (ред. от 29.06.2015) «О ветеранах» (Собрание законодательства Российской Федерации, 16.01.1995, № 3, ст. 168);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1457">
        <w:rPr>
          <w:rFonts w:eastAsia="Calibri"/>
          <w:sz w:val="28"/>
          <w:szCs w:val="28"/>
          <w:lang w:eastAsia="en-US"/>
        </w:rPr>
        <w:t xml:space="preserve">- постановлением Правительства </w:t>
      </w:r>
      <w:r w:rsidRPr="00971457">
        <w:rPr>
          <w:sz w:val="28"/>
          <w:szCs w:val="28"/>
        </w:rPr>
        <w:t>Российской Федерации</w:t>
      </w:r>
      <w:r w:rsidRPr="00971457">
        <w:rPr>
          <w:rFonts w:eastAsia="Calibri"/>
          <w:sz w:val="28"/>
          <w:szCs w:val="28"/>
          <w:lang w:eastAsia="en-US"/>
        </w:rPr>
        <w:t xml:space="preserve"> от 16.05.2011 </w:t>
      </w:r>
      <w:r w:rsidRPr="00971457">
        <w:rPr>
          <w:rFonts w:eastAsia="Calibri"/>
          <w:sz w:val="28"/>
          <w:szCs w:val="28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971457">
        <w:rPr>
          <w:sz w:val="28"/>
          <w:szCs w:val="28"/>
        </w:rPr>
        <w:t>Российской Федерации</w:t>
      </w:r>
      <w:r w:rsidRPr="00971457">
        <w:rPr>
          <w:rFonts w:eastAsia="Calibri"/>
          <w:sz w:val="28"/>
          <w:szCs w:val="28"/>
          <w:lang w:eastAsia="en-US"/>
        </w:rPr>
        <w:t>, 30.05.2011, № 22, ст. 3169);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rFonts w:eastAsia="Calibri"/>
          <w:sz w:val="28"/>
          <w:szCs w:val="28"/>
          <w:lang w:eastAsia="en-US"/>
        </w:rPr>
        <w:t>- Р</w:t>
      </w:r>
      <w:r w:rsidRPr="00971457">
        <w:rPr>
          <w:sz w:val="28"/>
          <w:szCs w:val="28"/>
        </w:rPr>
        <w:t xml:space="preserve">аспоряжением Правительства Российской Федерации от 17.12.2009 </w:t>
      </w:r>
      <w:r w:rsidRPr="00971457">
        <w:rPr>
          <w:sz w:val="28"/>
          <w:szCs w:val="28"/>
        </w:rPr>
        <w:br/>
        <w:t xml:space="preserve">№ 1993-р (в ред. от 28.12.2011) «Об утверждении сводного перечня </w:t>
      </w:r>
      <w:r w:rsidRPr="00971457">
        <w:rPr>
          <w:sz w:val="28"/>
          <w:szCs w:val="28"/>
        </w:rPr>
        <w:lastRenderedPageBreak/>
        <w:t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</w:t>
      </w:r>
      <w:proofErr w:type="gramEnd"/>
      <w:r w:rsidRPr="00971457">
        <w:rPr>
          <w:sz w:val="28"/>
          <w:szCs w:val="28"/>
        </w:rPr>
        <w:t xml:space="preserve"> </w:t>
      </w:r>
      <w:proofErr w:type="gramStart"/>
      <w:r w:rsidRPr="00971457">
        <w:rPr>
          <w:sz w:val="28"/>
          <w:szCs w:val="28"/>
        </w:rPr>
        <w:t>2010, № 37, ст. 4777, 2012, № 2, ст. 375);</w:t>
      </w:r>
      <w:proofErr w:type="gramEnd"/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1457">
        <w:rPr>
          <w:rFonts w:eastAsia="Calibri"/>
          <w:sz w:val="28"/>
          <w:szCs w:val="28"/>
          <w:lang w:eastAsia="en-US"/>
        </w:rPr>
        <w:t xml:space="preserve">- Постановлением Правительства Московской области от 27.09.2013 г. </w:t>
      </w:r>
      <w:r w:rsidRPr="00971457">
        <w:rPr>
          <w:rFonts w:eastAsia="Calibri"/>
          <w:sz w:val="28"/>
          <w:szCs w:val="28"/>
          <w:lang w:eastAsia="en-US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9714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1457">
        <w:rPr>
          <w:rFonts w:eastAsia="Calibri"/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9714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1457">
        <w:rPr>
          <w:rFonts w:eastAsia="Calibri"/>
          <w:sz w:val="28"/>
          <w:szCs w:val="28"/>
          <w:lang w:eastAsia="en-US"/>
        </w:rPr>
        <w:t>Подмосковье, № 199, 24.10.2013);</w:t>
      </w:r>
      <w:proofErr w:type="gramEnd"/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1457">
        <w:rPr>
          <w:rFonts w:eastAsia="Calibri"/>
          <w:sz w:val="28"/>
          <w:szCs w:val="28"/>
          <w:lang w:eastAsia="en-US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9714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1457">
        <w:rPr>
          <w:rFonts w:eastAsia="Calibri"/>
          <w:sz w:val="28"/>
          <w:szCs w:val="28"/>
          <w:lang w:eastAsia="en-US"/>
        </w:rPr>
        <w:t>Подмосковье, № 77, 05.05.2011);</w:t>
      </w:r>
      <w:proofErr w:type="gramEnd"/>
    </w:p>
    <w:p w:rsidR="00262BFF" w:rsidRPr="00971457" w:rsidRDefault="00262BFF" w:rsidP="00262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</w:t>
      </w:r>
      <w:proofErr w:type="gramStart"/>
      <w:r w:rsidRPr="00971457">
        <w:rPr>
          <w:sz w:val="28"/>
          <w:szCs w:val="28"/>
        </w:rPr>
        <w:t>- Постановлением Правительства Российской Федерации 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(вместе с «Положением о федеральной государственной информационной системе «Федеральный реестр государственных и муниципальных услуг (функций)», «Правилами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</w:t>
      </w:r>
      <w:proofErr w:type="gramEnd"/>
      <w:r w:rsidRPr="00971457">
        <w:rPr>
          <w:sz w:val="28"/>
          <w:szCs w:val="28"/>
        </w:rPr>
        <w:t xml:space="preserve"> и муниципальных услуг (функций)», «Требованиями к региональным порталам государственных и муниципальных услуг (функций)» (Собрание законодательства Российской Федерации, 31.10.2011, № 44, ст. 6274);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71457">
        <w:rPr>
          <w:color w:val="000000"/>
          <w:sz w:val="28"/>
          <w:szCs w:val="28"/>
        </w:rPr>
        <w:t>- Законом Московской области от 17.07.2007г. №115/2007-ОЗ «О погребении и похоронном деле в Московской области» («</w:t>
      </w:r>
      <w:r w:rsidRPr="00971457">
        <w:rPr>
          <w:sz w:val="28"/>
          <w:szCs w:val="28"/>
        </w:rPr>
        <w:t xml:space="preserve">Ежедневные </w:t>
      </w:r>
      <w:r w:rsidRPr="00971457">
        <w:rPr>
          <w:sz w:val="28"/>
          <w:szCs w:val="28"/>
        </w:rPr>
        <w:lastRenderedPageBreak/>
        <w:t>Новости.</w:t>
      </w:r>
      <w:proofErr w:type="gramEnd"/>
      <w:r w:rsidRPr="00971457">
        <w:rPr>
          <w:sz w:val="28"/>
          <w:szCs w:val="28"/>
        </w:rPr>
        <w:t xml:space="preserve"> </w:t>
      </w:r>
      <w:proofErr w:type="gramStart"/>
      <w:r w:rsidRPr="00971457">
        <w:rPr>
          <w:sz w:val="28"/>
          <w:szCs w:val="28"/>
        </w:rPr>
        <w:t>Подмосковье», № 133, 26.07.2007);</w:t>
      </w:r>
      <w:proofErr w:type="gramEnd"/>
    </w:p>
    <w:p w:rsidR="00262BFF" w:rsidRPr="00971457" w:rsidRDefault="00262BFF" w:rsidP="00262B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- Уставом  городского округа Котельники Московской области от 29.11.2005 г. № 109/16т («Котельники сегодня», № 14, 06.04.2006 (</w:t>
      </w:r>
      <w:proofErr w:type="spellStart"/>
      <w:r w:rsidRPr="00971457">
        <w:rPr>
          <w:sz w:val="28"/>
          <w:szCs w:val="28"/>
        </w:rPr>
        <w:t>спецвыпуск</w:t>
      </w:r>
      <w:proofErr w:type="spellEnd"/>
      <w:r w:rsidRPr="00971457">
        <w:rPr>
          <w:sz w:val="28"/>
          <w:szCs w:val="28"/>
        </w:rPr>
        <w:t xml:space="preserve"> N 2);</w:t>
      </w:r>
      <w:proofErr w:type="gramEnd"/>
    </w:p>
    <w:p w:rsidR="00262BFF" w:rsidRPr="00971457" w:rsidRDefault="00262BFF" w:rsidP="00262B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Решением Совета Депутатов городского округа Котельники  Московской области от 16.11.2011 г. №225/30 «О порядке погребения и организации похоронного дела на территории городского округа Котельники Московской области» («Котельники сегодня», № 50, 22.12.2011 (</w:t>
      </w:r>
      <w:proofErr w:type="spellStart"/>
      <w:r w:rsidRPr="00971457">
        <w:rPr>
          <w:sz w:val="28"/>
          <w:szCs w:val="28"/>
        </w:rPr>
        <w:t>п.п</w:t>
      </w:r>
      <w:proofErr w:type="spellEnd"/>
      <w:r w:rsidRPr="00971457">
        <w:rPr>
          <w:sz w:val="28"/>
          <w:szCs w:val="28"/>
        </w:rPr>
        <w:t>. 2.2.13-раздел VI Порядка);</w:t>
      </w:r>
    </w:p>
    <w:p w:rsidR="00262BFF" w:rsidRPr="00971457" w:rsidRDefault="00262BFF" w:rsidP="00262BFF">
      <w:pPr>
        <w:jc w:val="both"/>
        <w:rPr>
          <w:sz w:val="28"/>
          <w:szCs w:val="28"/>
        </w:rPr>
      </w:pPr>
      <w:r w:rsidRPr="00971457">
        <w:rPr>
          <w:i/>
          <w:iCs/>
          <w:sz w:val="28"/>
          <w:szCs w:val="28"/>
        </w:rPr>
        <w:t xml:space="preserve">         </w:t>
      </w:r>
      <w:r w:rsidRPr="00971457">
        <w:rPr>
          <w:iCs/>
          <w:sz w:val="28"/>
          <w:szCs w:val="28"/>
        </w:rPr>
        <w:t>- Р</w:t>
      </w:r>
      <w:r w:rsidRPr="00971457">
        <w:rPr>
          <w:sz w:val="28"/>
          <w:szCs w:val="28"/>
        </w:rPr>
        <w:t>аспоряжением главы городского округа Котельники</w:t>
      </w:r>
      <w:r w:rsidRPr="00971457">
        <w:rPr>
          <w:iCs/>
          <w:sz w:val="28"/>
          <w:szCs w:val="28"/>
        </w:rPr>
        <w:t xml:space="preserve"> </w:t>
      </w:r>
      <w:r w:rsidRPr="00971457">
        <w:rPr>
          <w:sz w:val="28"/>
          <w:szCs w:val="28"/>
        </w:rPr>
        <w:t>Московской области «</w:t>
      </w:r>
      <w:r w:rsidRPr="00971457">
        <w:rPr>
          <w:iCs/>
          <w:sz w:val="28"/>
          <w:szCs w:val="28"/>
        </w:rPr>
        <w:t xml:space="preserve">Инструкция по делопроизводству </w:t>
      </w:r>
      <w:r w:rsidRPr="00971457">
        <w:rPr>
          <w:sz w:val="28"/>
          <w:szCs w:val="28"/>
        </w:rPr>
        <w:t>городского округа Котельники Московской области» от 26.07.2011 № 197-РГ;</w:t>
      </w:r>
    </w:p>
    <w:p w:rsidR="00262BFF" w:rsidRPr="00971457" w:rsidRDefault="00262BFF" w:rsidP="00262BFF">
      <w:pPr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-  Настоящим административным регламентом.</w:t>
      </w:r>
    </w:p>
    <w:p w:rsidR="00262BFF" w:rsidRPr="00971457" w:rsidRDefault="00262BFF" w:rsidP="00262BFF">
      <w:pPr>
        <w:ind w:firstLine="709"/>
        <w:jc w:val="both"/>
        <w:rPr>
          <w:color w:val="000000"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bCs/>
          <w:kern w:val="32"/>
          <w:sz w:val="28"/>
          <w:szCs w:val="28"/>
        </w:rPr>
      </w:pPr>
      <w:r w:rsidRPr="00971457">
        <w:rPr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71457">
        <w:rPr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262BFF" w:rsidRPr="00971457" w:rsidRDefault="00262BFF" w:rsidP="00262BF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t>1)  документ, удостоверяющий личность гражданина;</w:t>
      </w:r>
    </w:p>
    <w:p w:rsidR="00262BFF" w:rsidRPr="00971457" w:rsidRDefault="00262BFF" w:rsidP="00262BF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t>2) заявление;</w:t>
      </w:r>
    </w:p>
    <w:p w:rsidR="00262BFF" w:rsidRPr="00971457" w:rsidRDefault="00262BFF" w:rsidP="00262BF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t>3) свидетельство о смерти;</w:t>
      </w:r>
    </w:p>
    <w:p w:rsidR="00262BFF" w:rsidRPr="00971457" w:rsidRDefault="00262BFF" w:rsidP="00262BF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t xml:space="preserve">4) удостоверение </w:t>
      </w:r>
      <w:proofErr w:type="gramStart"/>
      <w:r w:rsidRPr="00971457">
        <w:rPr>
          <w:color w:val="000000"/>
          <w:sz w:val="28"/>
          <w:szCs w:val="28"/>
        </w:rPr>
        <w:t>ответственного</w:t>
      </w:r>
      <w:proofErr w:type="gramEnd"/>
      <w:r w:rsidRPr="00971457">
        <w:rPr>
          <w:color w:val="000000"/>
          <w:sz w:val="28"/>
          <w:szCs w:val="28"/>
        </w:rPr>
        <w:t xml:space="preserve"> за захоронение или архивную справку.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бумажном виде форма заявления может быть получена заявителем непосредственно в управлении жилищно-коммунальной инфраструктуры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или многофункциональном центре</w:t>
      </w:r>
      <w:r w:rsidRPr="00971457">
        <w:rPr>
          <w:i/>
          <w:sz w:val="28"/>
          <w:szCs w:val="28"/>
        </w:rPr>
        <w:t>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Котельники Московской </w:t>
      </w:r>
      <w:r w:rsidRPr="00971457">
        <w:rPr>
          <w:sz w:val="28"/>
          <w:szCs w:val="28"/>
        </w:rPr>
        <w:lastRenderedPageBreak/>
        <w:t xml:space="preserve">области в сети Интернет 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, сайте многофункционального центра в сети Интернет, а также по обращению заявителя может быть выслана на адрес его электронной почты.</w:t>
      </w:r>
      <w:proofErr w:type="gramEnd"/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97145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bCs/>
          <w:kern w:val="32"/>
          <w:sz w:val="28"/>
          <w:szCs w:val="28"/>
        </w:rPr>
      </w:pPr>
      <w:r w:rsidRPr="00971457">
        <w:rPr>
          <w:b/>
          <w:sz w:val="28"/>
          <w:szCs w:val="28"/>
        </w:rPr>
        <w:t>Исчерпывающий</w:t>
      </w:r>
      <w:r w:rsidRPr="00971457">
        <w:rPr>
          <w:b/>
          <w:bCs/>
          <w:kern w:val="32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bCs/>
          <w:kern w:val="32"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Основания для отказа в приеме документов не предусмотрены.</w:t>
      </w:r>
      <w:r w:rsidRPr="00971457">
        <w:rPr>
          <w:i/>
          <w:sz w:val="28"/>
          <w:szCs w:val="28"/>
        </w:rPr>
        <w:t xml:space="preserve"> 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или отказа в предоставлении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2) подача заявления лицом, не входящим в перечень лиц, установленный законодательством и пунктом  3 настоящего административного регламента;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3) непредставление заявителем одного или более документов, указанных в пункте 23 настоящего административного регламента;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rFonts w:eastAsia="Calibri"/>
          <w:sz w:val="28"/>
          <w:szCs w:val="28"/>
          <w:lang w:eastAsia="en-US"/>
        </w:rPr>
        <w:t xml:space="preserve">5) запрашиваемая информация не относится к вопросам </w:t>
      </w:r>
      <w:r w:rsidRPr="00971457">
        <w:rPr>
          <w:sz w:val="28"/>
          <w:szCs w:val="28"/>
        </w:rPr>
        <w:t>по выдаче выписок из Реестра муниципального имущества</w:t>
      </w:r>
      <w:r w:rsidRPr="00971457">
        <w:rPr>
          <w:rFonts w:eastAsia="Calibri"/>
          <w:sz w:val="28"/>
          <w:szCs w:val="28"/>
          <w:lang w:eastAsia="en-US"/>
        </w:rPr>
        <w:t>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 xml:space="preserve">Мотивированный отказ в предоставлении муниципальной услуги подписывается уполномоченным должностным лицом администрации и </w:t>
      </w:r>
      <w:r w:rsidRPr="00971457">
        <w:rPr>
          <w:sz w:val="28"/>
          <w:szCs w:val="28"/>
        </w:rPr>
        <w:lastRenderedPageBreak/>
        <w:t>выдается заявителю с указанием причин отказа.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center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Перечень услуг, необходимых и обязательных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971457">
        <w:rPr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Максимальный срок ожидания в очереди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при подаче запроса о предоставлении муниципальной услуги,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услуги организации, участвующей в предоставлении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муниципальной услуги, и при получении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результата предоставления таких услуг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Требования к помещениям,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в </w:t>
      </w:r>
      <w:proofErr w:type="gramStart"/>
      <w:r w:rsidRPr="00971457">
        <w:rPr>
          <w:b/>
          <w:sz w:val="28"/>
          <w:szCs w:val="28"/>
        </w:rPr>
        <w:t>которых</w:t>
      </w:r>
      <w:proofErr w:type="gramEnd"/>
      <w:r w:rsidRPr="00971457">
        <w:rPr>
          <w:b/>
          <w:sz w:val="28"/>
          <w:szCs w:val="28"/>
        </w:rPr>
        <w:t xml:space="preserve"> предоставляется муниципальная услуга,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 xml:space="preserve">Предоставление муниципальных услуг осуществляется в специально выделенных для этих целей помещениях администрации и многофункциональных центров. 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наименование органа;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место нахождения и юридический адрес;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режим работы;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номера телефонов для справок;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адрес официального сайта.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971457">
        <w:rPr>
          <w:sz w:val="28"/>
          <w:szCs w:val="28"/>
        </w:rPr>
        <w:lastRenderedPageBreak/>
        <w:t>требованиям нормативных документов, действующих на территории Российской Федерации.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971457">
        <w:rPr>
          <w:sz w:val="28"/>
          <w:szCs w:val="28"/>
        </w:rPr>
        <w:t xml:space="preserve"> Информация на табло может выводиться в виде бегущей строки.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Информационное табло размещается рядом </w:t>
      </w:r>
      <w:proofErr w:type="gramStart"/>
      <w:r w:rsidRPr="00971457">
        <w:rPr>
          <w:sz w:val="28"/>
          <w:szCs w:val="28"/>
        </w:rPr>
        <w:t>со</w:t>
      </w:r>
      <w:proofErr w:type="gramEnd"/>
      <w:r w:rsidRPr="00971457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Информация о фамилии, имени, отчестве и должности сотрудника администрации и многофункционального центра, должна быть размещена на личной информационной табличке и на рабочем месте специалиста.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971457">
        <w:rPr>
          <w:sz w:val="28"/>
          <w:szCs w:val="28"/>
        </w:rPr>
        <w:t>Прием комплекта документов, необходимых для осуществления выдачи справок гражданам в военкомат для установки памятников ветеранам Великой Отечественной Войны 1941-1945гг. и локальных войн»</w:t>
      </w:r>
      <w:r w:rsidRPr="00971457">
        <w:rPr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971457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971457">
        <w:rPr>
          <w:b/>
          <w:sz w:val="28"/>
          <w:szCs w:val="28"/>
        </w:rPr>
        <w:lastRenderedPageBreak/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достоверность предоставляемой гражданам информации;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полнота информирования граждан;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отсутствие жалоб на решения, действия (бездействие) должностных лиц администрации и муниципальных служащих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в ходе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Продолжительность ожидания в очереди при обращении заявителя в администрацию для получения муниципальной услуги не может превышать 15 минут.</w:t>
      </w:r>
    </w:p>
    <w:p w:rsidR="00262BFF" w:rsidRPr="00971457" w:rsidRDefault="00262BFF" w:rsidP="00262BFF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proofErr w:type="gramStart"/>
      <w:r w:rsidRPr="00971457">
        <w:rPr>
          <w:sz w:val="28"/>
          <w:szCs w:val="28"/>
        </w:rPr>
        <w:t xml:space="preserve">Заявителю  предоставляется  возможность  получения муниципальной услуги по принципу «одного окна», в соответствии с </w:t>
      </w:r>
      <w:r w:rsidRPr="00971457">
        <w:rPr>
          <w:sz w:val="28"/>
          <w:szCs w:val="28"/>
        </w:rPr>
        <w:lastRenderedPageBreak/>
        <w:t>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  <w:proofErr w:type="gramEnd"/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Организация  предоставления  муниципальной  услуги  на  базе многофункционального центра осуществляется в соответствии с соглашением о взаимодействии между администрацией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многофункциональным центром, заключенным в установленном порядке.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Котельники Московской области.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регистрация заявления и документов, необходимых для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3) направления запроса и документов, необходимых для </w:t>
      </w:r>
      <w:r w:rsidRPr="00971457">
        <w:rPr>
          <w:sz w:val="28"/>
          <w:szCs w:val="28"/>
        </w:rPr>
        <w:lastRenderedPageBreak/>
        <w:t>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 осуществления мониторинга хода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proofErr w:type="gramStart"/>
      <w:r w:rsidRPr="00971457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971457">
          <w:rPr>
            <w:sz w:val="28"/>
            <w:szCs w:val="28"/>
          </w:rPr>
          <w:t>закона</w:t>
        </w:r>
      </w:hyperlink>
      <w:r w:rsidRPr="00971457">
        <w:rPr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9" w:history="1">
        <w:r w:rsidRPr="00971457">
          <w:rPr>
            <w:sz w:val="28"/>
            <w:szCs w:val="28"/>
          </w:rPr>
          <w:t>закона</w:t>
        </w:r>
      </w:hyperlink>
      <w:r w:rsidRPr="009714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27.07.2006 № 152-ФЗ «О персональных данных» не требуется.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при личном обращении заявителя в администрацию, его территориальный отдел или многофункциональный центр;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 xml:space="preserve">по телефону </w:t>
      </w:r>
      <w:r w:rsidRPr="00971457">
        <w:rPr>
          <w:sz w:val="28"/>
          <w:szCs w:val="28"/>
        </w:rPr>
        <w:t xml:space="preserve">администрации </w:t>
      </w:r>
      <w:r w:rsidRPr="00971457">
        <w:rPr>
          <w:rFonts w:eastAsia="PMingLiU"/>
          <w:sz w:val="28"/>
          <w:szCs w:val="28"/>
        </w:rPr>
        <w:t xml:space="preserve"> или многофункциональный центр;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 xml:space="preserve">через официальный сайт </w:t>
      </w:r>
      <w:r w:rsidRPr="00971457">
        <w:rPr>
          <w:sz w:val="28"/>
          <w:szCs w:val="28"/>
        </w:rPr>
        <w:t xml:space="preserve">администрации </w:t>
      </w:r>
      <w:r w:rsidRPr="00971457">
        <w:rPr>
          <w:rFonts w:eastAsia="PMingLiU"/>
          <w:sz w:val="28"/>
          <w:szCs w:val="28"/>
        </w:rPr>
        <w:t>или многофункциональный центр.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предварительной записи заявитель сообщает следующие данные: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>фамилию, имя, отчество (последнее при наличии);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>контактный номер телефона;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>адрес электронной почты (при наличии);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или многофункционального центра, может распечатать аналог талона-подтверждения.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spacing w:after="200" w:line="276" w:lineRule="auto"/>
        <w:ind w:left="0" w:firstLine="709"/>
        <w:contextualSpacing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 xml:space="preserve">Заявителям, записавшимся на прием через официальный сайт </w:t>
      </w:r>
      <w:r w:rsidRPr="00971457">
        <w:rPr>
          <w:sz w:val="28"/>
          <w:szCs w:val="28"/>
        </w:rPr>
        <w:t xml:space="preserve">администрации </w:t>
      </w:r>
      <w:r w:rsidRPr="00971457">
        <w:rPr>
          <w:rFonts w:eastAsia="PMingLiU"/>
          <w:sz w:val="28"/>
          <w:szCs w:val="28"/>
        </w:rPr>
        <w:t xml:space="preserve">или </w:t>
      </w:r>
      <w:r w:rsidRPr="00971457">
        <w:rPr>
          <w:sz w:val="28"/>
          <w:szCs w:val="28"/>
        </w:rPr>
        <w:t>многофункционального центра</w:t>
      </w:r>
      <w:r w:rsidRPr="00971457">
        <w:rPr>
          <w:rFonts w:eastAsia="PMingLiU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администрации городского округа Котельники Московской области </w:t>
      </w:r>
      <w:r w:rsidRPr="00971457">
        <w:rPr>
          <w:rFonts w:eastAsia="PMingLiU"/>
          <w:sz w:val="28"/>
          <w:szCs w:val="28"/>
        </w:rPr>
        <w:t xml:space="preserve">или </w:t>
      </w:r>
      <w:r w:rsidRPr="00971457">
        <w:rPr>
          <w:sz w:val="28"/>
          <w:szCs w:val="28"/>
        </w:rPr>
        <w:t>многофункционального центра в зависимости от интенсивности обращений.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III.  Состав, последовательность и сроки выполнения административных процедур (действий),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в электронной форме и многофункциональных центрах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  прием заявления и документов, необходимых для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 xml:space="preserve"> принятие решения о предоставлении (об отказе предоставления) муниципальной услуги;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4)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Блок-схема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или многофункциональный центр заявления о предоставлении муниципальной услуги и прилагаемых к нему документов, представленных заявителем: 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 в администрации</w:t>
      </w:r>
      <w:r w:rsidRPr="00971457">
        <w:rPr>
          <w:i/>
          <w:sz w:val="28"/>
          <w:szCs w:val="28"/>
        </w:rPr>
        <w:t>: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посредством личного обращения заявителя,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посредством почтового отправления;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trike/>
          <w:sz w:val="28"/>
          <w:szCs w:val="28"/>
        </w:rPr>
      </w:pPr>
      <w:r w:rsidRPr="00971457">
        <w:rPr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б) в многофункциональный центр посредством личного обращения заявителя.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администрации или сотрудники многофункционального центра.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или многофункциональный центр, специалист, ответственный за прием и </w:t>
      </w:r>
      <w:r w:rsidRPr="00971457">
        <w:rPr>
          <w:sz w:val="28"/>
          <w:szCs w:val="28"/>
        </w:rPr>
        <w:lastRenderedPageBreak/>
        <w:t>регистрацию документов, осуществляет следующую последовательность действий: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устанавливает предмет обращения;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8) вручает копию описи заявителю.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Специалист многофункционального центра, ответственный за прием документов, в дополнение к действиям, указанным в пункте 78 административного регламента, при наличии всех документов и </w:t>
      </w:r>
      <w:proofErr w:type="gramStart"/>
      <w:r w:rsidRPr="00971457">
        <w:rPr>
          <w:sz w:val="28"/>
          <w:szCs w:val="28"/>
        </w:rPr>
        <w:t>сведений, предусмотренных пунктом 23 административного регламента передает</w:t>
      </w:r>
      <w:proofErr w:type="gramEnd"/>
      <w:r w:rsidRPr="00971457">
        <w:rPr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администрации.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администрации,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многофункциональных центрах.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 минут.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администрации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78 административного регламента, кроме действий, предусмотренных подпунктами 2, 4 пункта 78 административного регламента.</w:t>
      </w:r>
    </w:p>
    <w:p w:rsidR="00262BFF" w:rsidRPr="00971457" w:rsidRDefault="00262BFF" w:rsidP="00262BFF">
      <w:p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1 календарного дня </w:t>
      </w:r>
      <w:proofErr w:type="gramStart"/>
      <w:r w:rsidRPr="00971457">
        <w:rPr>
          <w:sz w:val="28"/>
          <w:szCs w:val="28"/>
        </w:rPr>
        <w:t>с даты получения</w:t>
      </w:r>
      <w:proofErr w:type="gramEnd"/>
      <w:r w:rsidRPr="00971457">
        <w:rPr>
          <w:sz w:val="28"/>
          <w:szCs w:val="28"/>
        </w:rPr>
        <w:t xml:space="preserve"> заявления и прилагаемых к нему документов.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администрации, ответственный за прием документов, осуществляет следующую последовательность действий: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фиксирует дату получения заявления и прилагаемых к нему документов;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71457">
        <w:rPr>
          <w:sz w:val="28"/>
          <w:szCs w:val="28"/>
        </w:rPr>
        <w:t>запрос</w:t>
      </w:r>
      <w:proofErr w:type="gramEnd"/>
      <w:r w:rsidRPr="00971457">
        <w:rPr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 23 административного регламента, в срок, не превышающий 3 календарных дней </w:t>
      </w:r>
      <w:proofErr w:type="gramStart"/>
      <w:r w:rsidRPr="00971457">
        <w:rPr>
          <w:sz w:val="28"/>
          <w:szCs w:val="28"/>
        </w:rPr>
        <w:t>с даты получения</w:t>
      </w:r>
      <w:proofErr w:type="gramEnd"/>
      <w:r w:rsidRPr="00971457">
        <w:rPr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971457">
        <w:rPr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971457">
        <w:rPr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Максимальный срок осуществления административной процедуры по приему заявления и документов, необходимых для получения муниципальной услуги не может превышать 1 календарного дня, следующего за днем поступления заявления в администрацию или многофункциональный центр.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62BFF" w:rsidRPr="00971457" w:rsidRDefault="00262BFF" w:rsidP="00262BFF">
      <w:p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62BFF" w:rsidRPr="00971457" w:rsidRDefault="00262BFF" w:rsidP="00262BFF">
      <w:p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 в многофункциональных центрах:</w:t>
      </w:r>
    </w:p>
    <w:p w:rsidR="00262BFF" w:rsidRPr="00971457" w:rsidRDefault="00262BFF" w:rsidP="00262BFF">
      <w:p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 при наличии всех документов, предусмотренных пунктом 23 административного регламента, – передача заявления и прилагаемых к нему документов в администрацию.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62BFF" w:rsidRPr="00971457" w:rsidRDefault="00262BFF" w:rsidP="00262BFF">
      <w:p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Регистрация заявления и документов, 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proofErr w:type="gramStart"/>
      <w:r w:rsidRPr="00971457">
        <w:rPr>
          <w:b/>
          <w:sz w:val="28"/>
          <w:szCs w:val="28"/>
        </w:rPr>
        <w:t>необходимых</w:t>
      </w:r>
      <w:proofErr w:type="gramEnd"/>
      <w:r w:rsidRPr="00971457">
        <w:rPr>
          <w:b/>
          <w:sz w:val="28"/>
          <w:szCs w:val="28"/>
        </w:rPr>
        <w:t xml:space="preserve"> для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осуществления административной процедуры является поступление специалисту администрации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или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Специалист администрации или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администрации,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администрации, многофункционального центра.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дня, следующего за днем поступления заявления и прилагаемых к нему документов в администрации.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администрацию</w:t>
      </w:r>
      <w:proofErr w:type="gramStart"/>
      <w:r w:rsidRPr="00971457">
        <w:rPr>
          <w:sz w:val="28"/>
          <w:szCs w:val="28"/>
        </w:rPr>
        <w:t xml:space="preserve"> .</w:t>
      </w:r>
      <w:proofErr w:type="gramEnd"/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Регистрация заявления и прилагаемых к нему документов, полученных администрацией из многофункционального центра, осуществляется не позднее дня, следующего за днем их поступления в администрацию.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После регистрации в администрации заявление и прилагаемые к нему документы, направляются на рассмотрение специалисту администрации, ответственному за подготовку документов по муниципальной услуге.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Максимальный срок осуществления административной процедуры не может превышать дня, следующего за днем поступления в заявления и документов в администрации или в многофункциональный центр.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многофункционального центра ответственному за предоставление муниципальной услуги.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обращении заявителя за получением муниципальной услуги в электронной форме администрации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71457">
        <w:rPr>
          <w:sz w:val="28"/>
          <w:szCs w:val="28"/>
        </w:rPr>
        <w:t>дств св</w:t>
      </w:r>
      <w:proofErr w:type="gramEnd"/>
      <w:r w:rsidRPr="00971457">
        <w:rPr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6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Pr="00971457">
        <w:rPr>
          <w:i/>
          <w:sz w:val="28"/>
          <w:szCs w:val="28"/>
        </w:rPr>
        <w:t>.</w:t>
      </w:r>
    </w:p>
    <w:p w:rsidR="00262BFF" w:rsidRPr="00971457" w:rsidRDefault="00262BFF" w:rsidP="00262BFF">
      <w:pPr>
        <w:tabs>
          <w:tab w:val="left" w:pos="0"/>
          <w:tab w:val="left" w:pos="1440"/>
          <w:tab w:val="left" w:pos="184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Принятие решения о предоставлении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(об отказе предоставления)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440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Основанием для начала административной процедуры является поступление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заявления и документов сотруднику администрации или сотруднику многофункционального центра, ответственному за предоставление муниципальной услуги.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</w:t>
      </w:r>
      <w:r w:rsidRPr="00971457">
        <w:rPr>
          <w:sz w:val="28"/>
          <w:szCs w:val="28"/>
        </w:rPr>
        <w:lastRenderedPageBreak/>
        <w:t>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Сотрудник администрации или сотрудник многофункционального центра, ответственный за предоставление муниципальной услуги, осуществляет следующие действия:</w:t>
      </w:r>
    </w:p>
    <w:p w:rsidR="00262BFF" w:rsidRPr="00971457" w:rsidRDefault="00262BFF" w:rsidP="00262BFF">
      <w:pPr>
        <w:tabs>
          <w:tab w:val="left" w:pos="144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 проверяет на оформление заявления в соответствии с требованиями, изложенными в пункте 27 административного регламента;</w:t>
      </w:r>
    </w:p>
    <w:p w:rsidR="00262BFF" w:rsidRPr="00971457" w:rsidRDefault="00262BFF" w:rsidP="00262BFF">
      <w:pPr>
        <w:tabs>
          <w:tab w:val="left" w:pos="144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б) проверяет заявление на наличие или отсутствие оснований, указанных в пункте 27 административного регламента;</w:t>
      </w:r>
    </w:p>
    <w:p w:rsidR="00262BFF" w:rsidRPr="00971457" w:rsidRDefault="00262BFF" w:rsidP="00262BFF">
      <w:pPr>
        <w:tabs>
          <w:tab w:val="left" w:pos="144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1 рабочий день.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наличия оснований для отказа в предоставлении муниципальной услуги, изложенных в пункте 27 административного регламента, сотрудник администрации или сотрудник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уполномоченного должностного лица администрации или многофункционального центра</w:t>
      </w:r>
      <w:r w:rsidRPr="00971457">
        <w:rPr>
          <w:i/>
          <w:sz w:val="28"/>
          <w:szCs w:val="28"/>
        </w:rPr>
        <w:t>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рабочих дней.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В случае если заявление оформлено в соответствии с требованиями, изложенными в пункте 23 административного регламента и в случае отсутствия оснований для отказа в предоставлении муниципальной услуги, изложенных в пункте 27 административного регламента сотрудник администрации или сотрудник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справку гражданам в военкомат для установки памятников ветеранам Великой</w:t>
      </w:r>
      <w:proofErr w:type="gramEnd"/>
      <w:r w:rsidRPr="00971457">
        <w:rPr>
          <w:sz w:val="28"/>
          <w:szCs w:val="28"/>
        </w:rPr>
        <w:t xml:space="preserve"> Отечественной Войны 1941-1945гг. и локальных войн и в течени</w:t>
      </w:r>
      <w:proofErr w:type="gramStart"/>
      <w:r w:rsidRPr="00971457">
        <w:rPr>
          <w:sz w:val="28"/>
          <w:szCs w:val="28"/>
        </w:rPr>
        <w:t>и</w:t>
      </w:r>
      <w:proofErr w:type="gramEnd"/>
      <w:r w:rsidRPr="00971457">
        <w:rPr>
          <w:sz w:val="28"/>
          <w:szCs w:val="28"/>
        </w:rPr>
        <w:t xml:space="preserve"> 1 рабочего дня направляет указанные документы на подпись должностному лицу администрации.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Продолжительность административной процедуры составляет не более 30 календарных дней.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1134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lastRenderedPageBreak/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71457">
        <w:rPr>
          <w:sz w:val="28"/>
          <w:szCs w:val="28"/>
        </w:rPr>
        <w:t>дств св</w:t>
      </w:r>
      <w:proofErr w:type="gramEnd"/>
      <w:r w:rsidRPr="00971457">
        <w:rPr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440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971457">
        <w:rPr>
          <w:sz w:val="28"/>
          <w:szCs w:val="28"/>
        </w:rPr>
        <w:t xml:space="preserve"> Способ фиксации результата выполнения административной процедуры, в том числе в электронной форме в информационной системе администрации многофункционального центра содержащий указание на формат обязательного отображения административной процедуры.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Выдача документа, являющегося результатом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административной процедуры является поступление специалисту администрации или многофункционального центра,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личном обращении в управление жилищно-коммунальной инфраструктуры администрации;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при личном обращении в многофункциональный центр;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указания заявителем на получение результата в многофункциональном центре, администрации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</w:t>
      </w:r>
      <w:r w:rsidRPr="00971457">
        <w:rPr>
          <w:sz w:val="28"/>
          <w:szCs w:val="28"/>
        </w:rPr>
        <w:lastRenderedPageBreak/>
        <w:t>взаимодействии, если исполнение данной процедуры предусмотрено заключенными соглашениями.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71457">
        <w:rPr>
          <w:sz w:val="28"/>
          <w:szCs w:val="28"/>
        </w:rPr>
        <w:t>дств св</w:t>
      </w:r>
      <w:proofErr w:type="gramEnd"/>
      <w:r w:rsidRPr="00971457">
        <w:rPr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Ответ заявителю </w:t>
      </w:r>
      <w:r w:rsidRPr="00971457">
        <w:rPr>
          <w:rFonts w:eastAsia="Calibri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262BFF" w:rsidRPr="00971457" w:rsidRDefault="00262BFF" w:rsidP="00262BFF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заявителю результата предоставления муниципальной услуги осуществляется в срок не более 1 календарного дня.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IV. Порядок и формы </w:t>
      </w:r>
      <w:proofErr w:type="gramStart"/>
      <w:r w:rsidRPr="00971457">
        <w:rPr>
          <w:b/>
          <w:sz w:val="28"/>
          <w:szCs w:val="28"/>
        </w:rPr>
        <w:t>контроля за</w:t>
      </w:r>
      <w:proofErr w:type="gramEnd"/>
      <w:r w:rsidRPr="00971457">
        <w:rPr>
          <w:b/>
          <w:sz w:val="28"/>
          <w:szCs w:val="28"/>
        </w:rPr>
        <w:t xml:space="preserve"> исполнением административного регламента предоставления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Порядок осуществления текущего контроля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за соблюдением и исполнением </w:t>
      </w:r>
      <w:proofErr w:type="gramStart"/>
      <w:r w:rsidRPr="00971457">
        <w:rPr>
          <w:b/>
          <w:sz w:val="28"/>
          <w:szCs w:val="28"/>
        </w:rPr>
        <w:t>ответственными</w:t>
      </w:r>
      <w:proofErr w:type="gramEnd"/>
      <w:r w:rsidRPr="00971457">
        <w:rPr>
          <w:b/>
          <w:sz w:val="28"/>
          <w:szCs w:val="28"/>
        </w:rPr>
        <w:t xml:space="preserve">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должностными лицами положений административного регламента и иных нормативных правовых актов,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971457">
        <w:rPr>
          <w:b/>
          <w:sz w:val="28"/>
          <w:szCs w:val="28"/>
        </w:rPr>
        <w:t>устанавливающих</w:t>
      </w:r>
      <w:proofErr w:type="gramEnd"/>
      <w:r w:rsidRPr="00971457">
        <w:rPr>
          <w:b/>
          <w:sz w:val="28"/>
          <w:szCs w:val="28"/>
        </w:rPr>
        <w:t xml:space="preserve"> требования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к предоставлению муниципальной услуги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Текущий </w:t>
      </w:r>
      <w:proofErr w:type="gramStart"/>
      <w:r w:rsidRPr="00971457">
        <w:rPr>
          <w:sz w:val="28"/>
          <w:szCs w:val="28"/>
        </w:rPr>
        <w:t>контроль за</w:t>
      </w:r>
      <w:proofErr w:type="gramEnd"/>
      <w:r w:rsidRPr="00971457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</w:t>
      </w:r>
      <w:r w:rsidRPr="00971457">
        <w:rPr>
          <w:i/>
          <w:sz w:val="28"/>
          <w:szCs w:val="28"/>
        </w:rPr>
        <w:t>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center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Контроль за</w:t>
      </w:r>
      <w:proofErr w:type="gramEnd"/>
      <w:r w:rsidRPr="00971457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проведения плановых проверок;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В целях осуществления </w:t>
      </w:r>
      <w:proofErr w:type="gramStart"/>
      <w:r w:rsidRPr="00971457">
        <w:rPr>
          <w:sz w:val="28"/>
          <w:szCs w:val="28"/>
        </w:rPr>
        <w:t>контроля за</w:t>
      </w:r>
      <w:proofErr w:type="gramEnd"/>
      <w:r w:rsidRPr="00971457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и управление жилищно-коммунальной инфраструктуры администрации, ответственного за предоставление муниципальной услуги.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 в ходе предоставления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Положения, характеризующие требования к порядку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и формам </w:t>
      </w:r>
      <w:proofErr w:type="gramStart"/>
      <w:r w:rsidRPr="00971457">
        <w:rPr>
          <w:b/>
          <w:sz w:val="28"/>
          <w:szCs w:val="28"/>
        </w:rPr>
        <w:t>контроля за</w:t>
      </w:r>
      <w:proofErr w:type="gramEnd"/>
      <w:r w:rsidRPr="00971457">
        <w:rPr>
          <w:b/>
          <w:sz w:val="28"/>
          <w:szCs w:val="28"/>
        </w:rPr>
        <w:t xml:space="preserve"> предоставлением муниципальной услуги,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</w:t>
      </w:r>
      <w:proofErr w:type="gramStart"/>
      <w:r w:rsidRPr="00971457">
        <w:rPr>
          <w:sz w:val="28"/>
          <w:szCs w:val="28"/>
        </w:rPr>
        <w:t>Контроль за</w:t>
      </w:r>
      <w:proofErr w:type="gramEnd"/>
      <w:r w:rsidRPr="0097145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V. Досудебный (внесудебный) порядок обжалования решений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и (или) действий (бездействия) органа местного самоуправления, предоставляющего муниципальную услугу,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а также его должностных лиц, муниципальных служащих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Заявители имеют право на обжалование действий или бездействия администрации, 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Предмет жалобы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 нарушение срока предоставления муниципальной услуги;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971457">
        <w:rPr>
          <w:sz w:val="28"/>
          <w:szCs w:val="28"/>
        </w:rPr>
        <w:lastRenderedPageBreak/>
        <w:t>Федерации, нормативными правовыми актами Московской области, муниципальными правовыми актами;</w:t>
      </w:r>
      <w:proofErr w:type="gramEnd"/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62BFF" w:rsidRPr="00971457" w:rsidRDefault="00262BFF" w:rsidP="00262B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Руководитель администрации городского округа Котельники Московской области.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подачи и рассмотрения жалобы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Жалоба подается в орган, предоставляющий муниципальную услугу. Жалобы на решения, принятые руководителем администрации подаются в вышестоящий орган (при его наличии), либо, в случае его отсутствия, рассматриваются непосредственно руководителем администрации, предоставляющего муниципальную услугу.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Жалоба может быть направлена в администрацию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Жалоба должна содержать: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б) 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в) сведения об обжалуемых решениях и действиях (бездействии) органа, предоставляющего муниципальную услугу, должностного лица </w:t>
      </w:r>
      <w:r w:rsidRPr="00971457">
        <w:rPr>
          <w:sz w:val="28"/>
          <w:szCs w:val="28"/>
        </w:rPr>
        <w:lastRenderedPageBreak/>
        <w:t>органа, предоставляющего муниципальную услугу, либо государственного муниципального служащего;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Сроки рассмотрения жалобы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</w:t>
      </w:r>
      <w:proofErr w:type="gramStart"/>
      <w:r w:rsidRPr="00971457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971457">
        <w:rPr>
          <w:sz w:val="28"/>
          <w:szCs w:val="28"/>
        </w:rPr>
        <w:t xml:space="preserve"> пяти рабочих дней со дня ее регистрации.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если в письменном обращении не </w:t>
      </w:r>
      <w:proofErr w:type="gramStart"/>
      <w:r w:rsidRPr="00971457">
        <w:rPr>
          <w:sz w:val="28"/>
          <w:szCs w:val="28"/>
        </w:rPr>
        <w:t>указаны</w:t>
      </w:r>
      <w:proofErr w:type="gramEnd"/>
      <w:r w:rsidRPr="00971457">
        <w:rPr>
          <w:sz w:val="28"/>
          <w:szCs w:val="28"/>
        </w:rPr>
        <w:t xml:space="preserve"> фамилия гражданина, направившего обращение, почтовый адрес, по которому должен быть направлен ответ на обращение; 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управления жилищно-коммунальной инфраструктуры администрации, должностное лицо, либо уполномоченное на то лицо,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71457">
        <w:rPr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управление жилищно-коммунальной инфраструктуры администрации или одному и тому же должностному лицу. </w:t>
      </w:r>
      <w:proofErr w:type="gramStart"/>
      <w:r w:rsidRPr="00971457">
        <w:rPr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Результат рассмотрения жалобы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 результатам рассмотрения обращения жалобы администрация принимает одно из следующих решений: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2) отказывает в удовлетворении жалобы.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Порядок информирования заявителя 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о результатах рассмотрения жалобы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Информация и документы, необходимые для обоснования и рассмотрения жалобы размещаются в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многофункциональных центрах, на официальном сайте администрации</w:t>
      </w:r>
      <w:r w:rsidRPr="00971457">
        <w:rPr>
          <w:b/>
          <w:sz w:val="28"/>
          <w:szCs w:val="28"/>
        </w:rPr>
        <w:t xml:space="preserve"> </w:t>
      </w:r>
      <w:r w:rsidRPr="00971457">
        <w:rPr>
          <w:sz w:val="28"/>
          <w:szCs w:val="28"/>
        </w:rPr>
        <w:t>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обжалования решения по жалобе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7145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1457">
        <w:rPr>
          <w:sz w:val="28"/>
          <w:szCs w:val="28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местонахождение управления жилищно-коммунальной инфраструктуры администрации;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При подаче жалобы заинтересованное лицо вправе получить в управлении жилищно-коммунальной инфраструктуры администрации копии документов, подтверждающих обжалуемое действие (бездействие), решение должностного лица.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62BFF" w:rsidRPr="00971457" w:rsidRDefault="00262BFF" w:rsidP="00262BF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262BFF" w:rsidRPr="00971457" w:rsidRDefault="00262BFF" w:rsidP="00262BFF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муниципальной услуги в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многофункциональном центре, на официальном сайте администрации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</w:t>
      </w:r>
      <w:proofErr w:type="gramEnd"/>
      <w:r w:rsidRPr="00971457">
        <w:rPr>
          <w:sz w:val="28"/>
          <w:szCs w:val="28"/>
        </w:rPr>
        <w:t xml:space="preserve"> быть </w:t>
      </w:r>
      <w:proofErr w:type="gramStart"/>
      <w:r w:rsidRPr="00971457">
        <w:rPr>
          <w:sz w:val="28"/>
          <w:szCs w:val="28"/>
        </w:rPr>
        <w:t>сообщена</w:t>
      </w:r>
      <w:proofErr w:type="gramEnd"/>
      <w:r w:rsidRPr="00971457">
        <w:rPr>
          <w:sz w:val="28"/>
          <w:szCs w:val="28"/>
        </w:rPr>
        <w:t xml:space="preserve"> заявителю в устной и (или) письменной форме.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jc w:val="both"/>
        <w:rPr>
          <w:i/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i/>
          <w:sz w:val="28"/>
          <w:szCs w:val="28"/>
        </w:rPr>
        <w:sectPr w:rsidR="00262BFF" w:rsidRPr="00971457" w:rsidSect="00971457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paperSrc w:first="7" w:other="7"/>
          <w:cols w:space="708"/>
          <w:titlePg/>
          <w:docGrid w:linePitch="360"/>
        </w:sect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contextualSpacing/>
        <w:jc w:val="right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Приложение 1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contextualSpacing/>
        <w:jc w:val="right"/>
        <w:outlineLvl w:val="2"/>
        <w:rPr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Справочная информация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 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62BFF" w:rsidRPr="00971457" w:rsidRDefault="00262BFF" w:rsidP="00262BF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1. Администрация городского округа Котельники Московской области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Место нахождения администрации ул. Дзержинское шоссе, дом 5/4,                     г. Котельники, Московская область.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работы администрации городского округа Котельники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9.00-16.45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приема заявителей в администрации городского округа Котельники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Почтовый адрес администрации городского округа Котельники Московской области: 140055, Московская область, г. Котельники, ул. Дзержинское шоссе, д.5/4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Контактный телефон: 8(495) 550-93-44</w:t>
      </w:r>
      <w:r w:rsidRPr="00971457">
        <w:rPr>
          <w:i/>
          <w:sz w:val="28"/>
          <w:szCs w:val="28"/>
        </w:rPr>
        <w:t>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Официальный сайт администрации городского округа Котельники Московской области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в сети Интернет</w:t>
      </w:r>
      <w:r w:rsidRPr="00971457">
        <w:rPr>
          <w:i/>
          <w:sz w:val="28"/>
          <w:szCs w:val="28"/>
        </w:rPr>
        <w:t xml:space="preserve">: 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Адрес электронной почты администрации городского округа Котельники Московской области в сети Интернет: </w:t>
      </w:r>
      <w:r w:rsidRPr="00971457">
        <w:rPr>
          <w:i/>
          <w:sz w:val="28"/>
          <w:szCs w:val="28"/>
        </w:rPr>
        <w:t xml:space="preserve"> </w:t>
      </w:r>
      <w:proofErr w:type="spellStart"/>
      <w:r w:rsidRPr="00971457">
        <w:rPr>
          <w:sz w:val="28"/>
          <w:szCs w:val="28"/>
          <w:lang w:val="en-US"/>
        </w:rPr>
        <w:t>kotel</w:t>
      </w:r>
      <w:proofErr w:type="spellEnd"/>
      <w:r w:rsidRPr="00971457">
        <w:rPr>
          <w:sz w:val="28"/>
          <w:szCs w:val="28"/>
        </w:rPr>
        <w:t>@</w:t>
      </w:r>
      <w:proofErr w:type="spellStart"/>
      <w:r w:rsidRPr="00971457">
        <w:rPr>
          <w:sz w:val="28"/>
          <w:szCs w:val="28"/>
          <w:lang w:val="en-US"/>
        </w:rPr>
        <w:t>mosreg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2. Управление жилищно-коммунальной инфраструктуры городского округа Котельники Московской области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Место нахождения управления жилищно-коммунальной инфраструктуры городского округа Котельники Московской области: </w:t>
      </w:r>
      <w:proofErr w:type="spellStart"/>
      <w:r w:rsidRPr="00971457">
        <w:rPr>
          <w:sz w:val="28"/>
          <w:szCs w:val="28"/>
        </w:rPr>
        <w:t>мкр</w:t>
      </w:r>
      <w:proofErr w:type="spellEnd"/>
      <w:r w:rsidRPr="00971457">
        <w:rPr>
          <w:sz w:val="28"/>
          <w:szCs w:val="28"/>
        </w:rPr>
        <w:t>. Белая дача, дом 52, город Котельники, Московская область.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работы управления жилищно-коммунальной инфраструктуры городского округа Котельники Московской области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9.00-16.45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62BFF" w:rsidRPr="00971457" w:rsidTr="00F608C1">
        <w:trPr>
          <w:trHeight w:val="547"/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green"/>
        </w:rPr>
      </w:pP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График приема заявителей в управления жилищно-коммунальной инфраструктуры городского округа Котельники Московской области: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green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Почтовый адрес: 140055, </w:t>
      </w:r>
      <w:proofErr w:type="spellStart"/>
      <w:r w:rsidRPr="00971457">
        <w:rPr>
          <w:sz w:val="28"/>
          <w:szCs w:val="28"/>
        </w:rPr>
        <w:t>мкр</w:t>
      </w:r>
      <w:proofErr w:type="spellEnd"/>
      <w:r w:rsidRPr="00971457">
        <w:rPr>
          <w:sz w:val="28"/>
          <w:szCs w:val="28"/>
        </w:rPr>
        <w:t>. Белая дача, дом 52, город Котельники, Московская область.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Контактный телефон: 8(495)551-29-56</w:t>
      </w:r>
      <w:r w:rsidRPr="00971457">
        <w:rPr>
          <w:i/>
          <w:sz w:val="28"/>
          <w:szCs w:val="28"/>
        </w:rPr>
        <w:t>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Официальный сайт в сети Интернет:  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  <w:highlight w:val="green"/>
        </w:rPr>
      </w:pP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Адрес электронной почты управления жилищно-коммунальной инфраструктуры городского округа Котельники Московской области в сети Интернет: </w:t>
      </w:r>
      <w:proofErr w:type="spellStart"/>
      <w:smartTag w:uri="urn:schemas-microsoft-com:office:smarttags" w:element="PersonName">
        <w:r w:rsidRPr="00971457">
          <w:rPr>
            <w:sz w:val="28"/>
            <w:szCs w:val="28"/>
            <w:lang w:val="en-US"/>
          </w:rPr>
          <w:t>blago</w:t>
        </w:r>
        <w:proofErr w:type="spellEnd"/>
        <w:r w:rsidRPr="00971457">
          <w:rPr>
            <w:sz w:val="28"/>
            <w:szCs w:val="28"/>
          </w:rPr>
          <w:t>@</w:t>
        </w:r>
        <w:proofErr w:type="spellStart"/>
        <w:r w:rsidRPr="00971457">
          <w:rPr>
            <w:sz w:val="28"/>
            <w:szCs w:val="28"/>
            <w:lang w:val="en-US"/>
          </w:rPr>
          <w:t>kotelniki</w:t>
        </w:r>
        <w:proofErr w:type="spellEnd"/>
        <w:r w:rsidRPr="00971457">
          <w:rPr>
            <w:sz w:val="28"/>
            <w:szCs w:val="28"/>
          </w:rPr>
          <w:t>.</w:t>
        </w:r>
        <w:proofErr w:type="spellStart"/>
        <w:r w:rsidRPr="00971457">
          <w:rPr>
            <w:sz w:val="28"/>
            <w:szCs w:val="28"/>
            <w:lang w:val="en-US"/>
          </w:rPr>
          <w:t>ru</w:t>
        </w:r>
      </w:smartTag>
      <w:proofErr w:type="spellEnd"/>
      <w:r w:rsidRPr="00971457">
        <w:rPr>
          <w:sz w:val="28"/>
          <w:szCs w:val="28"/>
        </w:rPr>
        <w:t>.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3. Многофункциональные центры предоставления государственных и муниципальных услуг, расположенные на территории городского округа Котельники Московской области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Место нахождения многофункционального центра: ул. Новая, д.14,                     г. Котельники,  Московская область</w:t>
      </w:r>
      <w:r w:rsidRPr="00971457">
        <w:rPr>
          <w:i/>
          <w:sz w:val="28"/>
          <w:szCs w:val="28"/>
        </w:rPr>
        <w:t>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262BFF" w:rsidRPr="00971457" w:rsidRDefault="00262BFF" w:rsidP="00F608C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262BFF" w:rsidRPr="00971457" w:rsidTr="00F608C1">
        <w:trPr>
          <w:jc w:val="center"/>
        </w:trPr>
        <w:tc>
          <w:tcPr>
            <w:tcW w:w="1155" w:type="pct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62BFF" w:rsidRPr="00971457" w:rsidRDefault="00262BFF" w:rsidP="00F608C1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</w:tbl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Почтовый адрес многофункционального центра: 140054, ул. Новая, д.14, г. Котельники Московская область.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Телефон </w:t>
      </w:r>
      <w:r w:rsidRPr="00971457">
        <w:rPr>
          <w:sz w:val="28"/>
          <w:szCs w:val="28"/>
          <w:lang w:val="en-US"/>
        </w:rPr>
        <w:t>Call</w:t>
      </w:r>
      <w:r w:rsidRPr="00971457">
        <w:rPr>
          <w:sz w:val="28"/>
          <w:szCs w:val="28"/>
        </w:rPr>
        <w:t xml:space="preserve">-центра: ___________ </w:t>
      </w:r>
      <w:r w:rsidRPr="00971457">
        <w:rPr>
          <w:i/>
          <w:sz w:val="28"/>
          <w:szCs w:val="28"/>
        </w:rPr>
        <w:t>(указать номер телефона).</w:t>
      </w:r>
    </w:p>
    <w:p w:rsidR="00262BFF" w:rsidRPr="00971457" w:rsidRDefault="00262BFF" w:rsidP="00262BFF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Официальный сайт многофункционального центра в сети Интернет</w:t>
      </w:r>
      <w:r w:rsidRPr="00971457">
        <w:rPr>
          <w:i/>
          <w:sz w:val="28"/>
          <w:szCs w:val="28"/>
        </w:rPr>
        <w:t xml:space="preserve">: </w:t>
      </w:r>
      <w:r w:rsidRPr="00971457">
        <w:rPr>
          <w:sz w:val="28"/>
          <w:szCs w:val="28"/>
        </w:rPr>
        <w:t>___________</w:t>
      </w:r>
      <w:r w:rsidRPr="00971457">
        <w:rPr>
          <w:i/>
          <w:sz w:val="28"/>
          <w:szCs w:val="28"/>
        </w:rPr>
        <w:t>(указать адрес официального сайта).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i/>
          <w:sz w:val="28"/>
          <w:szCs w:val="28"/>
        </w:rPr>
      </w:pPr>
      <w:r w:rsidRPr="00971457">
        <w:rPr>
          <w:sz w:val="28"/>
          <w:szCs w:val="28"/>
        </w:rPr>
        <w:t>Адрес электронной почты многофункционального центра в сети Интернет: ___________</w:t>
      </w:r>
      <w:r w:rsidRPr="00971457">
        <w:rPr>
          <w:i/>
          <w:sz w:val="28"/>
          <w:szCs w:val="28"/>
        </w:rPr>
        <w:t>(указать  адрес электронной почты).</w:t>
      </w:r>
    </w:p>
    <w:p w:rsidR="00262BFF" w:rsidRPr="00971457" w:rsidRDefault="00262BFF" w:rsidP="00262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i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sz w:val="28"/>
          <w:szCs w:val="28"/>
        </w:rPr>
      </w:pPr>
    </w:p>
    <w:p w:rsidR="00262BFF" w:rsidRPr="00971457" w:rsidRDefault="00262BFF" w:rsidP="00262BFF">
      <w:pPr>
        <w:autoSpaceDE w:val="0"/>
        <w:autoSpaceDN w:val="0"/>
        <w:adjustRightInd w:val="0"/>
        <w:jc w:val="right"/>
        <w:rPr>
          <w:color w:val="000000"/>
        </w:rPr>
      </w:pPr>
    </w:p>
    <w:p w:rsidR="00262BFF" w:rsidRPr="00971457" w:rsidRDefault="00262BFF" w:rsidP="00262BFF">
      <w:pPr>
        <w:autoSpaceDE w:val="0"/>
        <w:autoSpaceDN w:val="0"/>
        <w:adjustRightInd w:val="0"/>
        <w:jc w:val="right"/>
        <w:rPr>
          <w:color w:val="000000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outlineLvl w:val="2"/>
        <w:rPr>
          <w:sz w:val="28"/>
          <w:szCs w:val="28"/>
        </w:rPr>
        <w:sectPr w:rsidR="00262BFF" w:rsidRPr="00971457" w:rsidSect="0097145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jc w:val="right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Приложение 2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971457">
        <w:rPr>
          <w:sz w:val="28"/>
          <w:szCs w:val="28"/>
        </w:rPr>
        <w:t>__________________________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971457">
        <w:rPr>
          <w:sz w:val="28"/>
          <w:szCs w:val="28"/>
        </w:rPr>
        <w:t>__________________________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>(указывается уполномоченный орган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 xml:space="preserve"> на предоставление услуги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 xml:space="preserve"> Московской области)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                        __________________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 xml:space="preserve">                                                    Фамилия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                        ___________________ 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sz w:val="28"/>
          <w:szCs w:val="28"/>
        </w:rPr>
        <w:t xml:space="preserve">                                                 </w:t>
      </w:r>
      <w:r w:rsidRPr="00971457">
        <w:rPr>
          <w:i/>
        </w:rPr>
        <w:t xml:space="preserve">Имя     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 xml:space="preserve">                                       _______________________ 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971457">
        <w:rPr>
          <w:i/>
          <w:sz w:val="22"/>
          <w:szCs w:val="22"/>
        </w:rPr>
        <w:t xml:space="preserve">                                                         Отчество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971457">
        <w:rPr>
          <w:i/>
          <w:sz w:val="22"/>
          <w:szCs w:val="22"/>
        </w:rPr>
        <w:t xml:space="preserve">                                                        (при наличии)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01"/>
      <w:bookmarkEnd w:id="1"/>
      <w:r w:rsidRPr="00971457">
        <w:rPr>
          <w:sz w:val="28"/>
          <w:szCs w:val="28"/>
        </w:rPr>
        <w:t>Заявление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71457">
        <w:rPr>
          <w:sz w:val="28"/>
          <w:szCs w:val="28"/>
        </w:rPr>
        <w:t xml:space="preserve"> Прошу представить справку о захоронении ___</w:t>
      </w:r>
      <w:r w:rsidRPr="00971457">
        <w:rPr>
          <w:sz w:val="20"/>
          <w:szCs w:val="20"/>
        </w:rPr>
        <w:t xml:space="preserve">_________________________ 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71457">
        <w:rPr>
          <w:sz w:val="20"/>
          <w:szCs w:val="20"/>
        </w:rPr>
        <w:t>____________________________________________________________________________________________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  <w:r w:rsidRPr="00971457">
        <w:rPr>
          <w:i/>
        </w:rPr>
        <w:t xml:space="preserve">                                                </w:t>
      </w:r>
      <w:r w:rsidRPr="00971457">
        <w:t xml:space="preserve">(ФИО </w:t>
      </w:r>
      <w:proofErr w:type="spellStart"/>
      <w:r w:rsidRPr="00971457">
        <w:t>захараненного</w:t>
      </w:r>
      <w:proofErr w:type="spellEnd"/>
      <w:r w:rsidRPr="00971457">
        <w:t>)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на </w:t>
      </w:r>
      <w:proofErr w:type="spellStart"/>
      <w:r w:rsidRPr="00971457">
        <w:rPr>
          <w:sz w:val="28"/>
          <w:szCs w:val="28"/>
        </w:rPr>
        <w:t>Котельниковском</w:t>
      </w:r>
      <w:proofErr w:type="spellEnd"/>
      <w:r w:rsidRPr="00971457">
        <w:rPr>
          <w:sz w:val="28"/>
          <w:szCs w:val="28"/>
        </w:rPr>
        <w:t xml:space="preserve"> муниципальном кладбище для предоставления в военкомат для установки памятника.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"__" _______</w:t>
      </w:r>
      <w:r w:rsidRPr="00971457">
        <w:rPr>
          <w:sz w:val="28"/>
          <w:szCs w:val="28"/>
        </w:rPr>
        <w:softHyphen/>
      </w:r>
      <w:r w:rsidRPr="00971457">
        <w:rPr>
          <w:sz w:val="28"/>
          <w:szCs w:val="28"/>
        </w:rPr>
        <w:softHyphen/>
        <w:t>______ 20__ г.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_________/_____________/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  <w:r w:rsidRPr="00971457">
        <w:t xml:space="preserve">   (подпись) (расшифровка)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Результат муниципальной услуги выдать следующим способом:</w:t>
      </w:r>
    </w:p>
    <w:p w:rsidR="00262BFF" w:rsidRPr="00971457" w:rsidRDefault="00262BFF" w:rsidP="00262BFF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 xml:space="preserve">посредством личного обращения в </w:t>
      </w:r>
      <w:r w:rsidRPr="00971457">
        <w:rPr>
          <w:i/>
        </w:rPr>
        <w:t>администрацию:</w:t>
      </w:r>
    </w:p>
    <w:p w:rsidR="00262BFF" w:rsidRPr="00971457" w:rsidRDefault="00262BFF" w:rsidP="00262BFF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rPr>
          <w:i/>
        </w:rPr>
        <w:t xml:space="preserve">в форме </w:t>
      </w:r>
      <w:r w:rsidRPr="00971457">
        <w:t>электронного документа;</w:t>
      </w:r>
    </w:p>
    <w:p w:rsidR="00262BFF" w:rsidRPr="00971457" w:rsidRDefault="00262BFF" w:rsidP="00262BFF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в форме документа на бумажном носителе;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</w:p>
    <w:p w:rsidR="00262BFF" w:rsidRPr="00971457" w:rsidRDefault="00262BFF" w:rsidP="00262BFF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почтовым отправлением на адрес, указанный в заявлении (только на бумажном носителе);</w:t>
      </w:r>
    </w:p>
    <w:p w:rsidR="00262BFF" w:rsidRPr="00971457" w:rsidRDefault="00262BFF" w:rsidP="00262BFF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62BFF" w:rsidRPr="00971457" w:rsidRDefault="00262BFF" w:rsidP="00262BFF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lastRenderedPageBreak/>
        <w:t>посредством личного обращения в многофункциональный центр (только на бумажном носителе);</w:t>
      </w:r>
    </w:p>
    <w:p w:rsidR="00262BFF" w:rsidRPr="00971457" w:rsidRDefault="00262BFF" w:rsidP="00262BFF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62BFF" w:rsidRPr="00971457" w:rsidRDefault="00262BFF" w:rsidP="00262BFF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&lt;&lt;Обратная сторона заявления&gt;&gt;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 xml:space="preserve">    _____________            __________________________________________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(подпись заявителя)                         (Ф.И.О. заявителя, полностью)</w:t>
      </w: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262BFF" w:rsidRPr="00971457" w:rsidRDefault="00262BFF" w:rsidP="00262BFF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sectPr w:rsidR="00262BFF" w:rsidRPr="00971457" w:rsidSect="0097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BFF" w:rsidRPr="00971457" w:rsidRDefault="00262BFF" w:rsidP="00262BF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jc w:val="right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Приложение 3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Блок-схема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по предоставлению </w:t>
      </w:r>
      <w:r w:rsidRPr="00971457">
        <w:rPr>
          <w:rFonts w:eastAsia="PMingLiU"/>
          <w:b/>
          <w:bCs/>
          <w:sz w:val="28"/>
          <w:szCs w:val="28"/>
        </w:rPr>
        <w:t xml:space="preserve">муниципальной услуги по выдаче </w:t>
      </w:r>
      <w:r w:rsidRPr="00971457">
        <w:rPr>
          <w:b/>
          <w:sz w:val="28"/>
          <w:szCs w:val="28"/>
        </w:rPr>
        <w:t>справок гражданам в военкомат для установки памятников ветеранам Великой Отечественной Войны 1941-1945гг. и локальных войн»</w: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4305935" cy="539750"/>
                <wp:effectExtent l="0" t="0" r="0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FF" w:rsidRPr="00C040DA" w:rsidRDefault="00262BFF" w:rsidP="00262BFF">
                            <w:pPr>
                              <w:jc w:val="center"/>
                            </w:pPr>
                            <w:r w:rsidRPr="00C040DA">
                              <w:t>Прием заявления и документов, необходимых для предоставления м</w:t>
                            </w:r>
                            <w:r>
                              <w:t>униципальной услуги</w:t>
                            </w:r>
                          </w:p>
                          <w:p w:rsidR="00262BFF" w:rsidRPr="00B661AC" w:rsidRDefault="00262BFF" w:rsidP="00262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5" o:spid="_x0000_s1026" type="#_x0000_t202" style="position:absolute;left:0;text-align:left;margin-left:126pt;margin-top:12pt;width:339.0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" filled="f" stroked="f">
                <v:textbox>
                  <w:txbxContent>
                    <w:p w:rsidR="00262BFF" w:rsidRPr="00C040DA" w:rsidRDefault="00262BFF" w:rsidP="00262BFF">
                      <w:pPr>
                        <w:jc w:val="center"/>
                      </w:pPr>
                      <w:r w:rsidRPr="00C040DA">
                        <w:t>Прием заявления и документов, необходимых для предоставления м</w:t>
                      </w:r>
                      <w:r>
                        <w:t>униципальной услуги</w:t>
                      </w:r>
                    </w:p>
                    <w:p w:rsidR="00262BFF" w:rsidRPr="00B661AC" w:rsidRDefault="00262BFF" w:rsidP="00262B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4114800" cy="617855"/>
                <wp:effectExtent l="0" t="0" r="19050" b="10795"/>
                <wp:wrapNone/>
                <wp:docPr id="30" name="Блок-схема: знак заверше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178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D3D1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0" o:spid="_x0000_s1026" type="#_x0000_t116" style="position:absolute;margin-left:135pt;margin-top:8.4pt;width:324pt;height: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"/>
            </w:pict>
          </mc:Fallback>
        </mc:AlternateConten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1263015" cy="1473835"/>
                <wp:effectExtent l="0" t="0" r="13335" b="12065"/>
                <wp:wrapNone/>
                <wp:docPr id="31" name="Блок-схема: докумен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473835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DDCB3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31" o:spid="_x0000_s1026" type="#_x0000_t114" style="position:absolute;margin-left:-6.5pt;margin-top:5.85pt;width:99.45pt;height:11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" filled="f"/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1376045" cy="1702435"/>
                <wp:effectExtent l="0" t="0" r="0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FF" w:rsidRPr="00C040DA" w:rsidRDefault="00262BFF" w:rsidP="00262BFF">
                            <w:r w:rsidRPr="00C040DA">
                              <w:t>1) заявление;</w:t>
                            </w:r>
                          </w:p>
                          <w:p w:rsidR="00262BFF" w:rsidRPr="00AF6C22" w:rsidRDefault="00262BFF" w:rsidP="00262B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40DA">
                              <w:t>2) документ</w:t>
                            </w:r>
                            <w:r>
                              <w:t>ы</w:t>
                            </w:r>
                            <w:r w:rsidRPr="00C040DA">
                              <w:t xml:space="preserve">, </w:t>
                            </w:r>
                            <w:r>
                              <w:t>указанные в пункте 23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4" o:spid="_x0000_s1027" type="#_x0000_t202" style="position:absolute;left:0;text-align:left;margin-left:-6.5pt;margin-top:5.85pt;width:108.35pt;height:1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4T0gIAAMk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" filled="f" stroked="f">
                <v:textbox>
                  <w:txbxContent>
                    <w:p w:rsidR="00262BFF" w:rsidRPr="00C040DA" w:rsidRDefault="00262BFF" w:rsidP="00262BFF">
                      <w:r w:rsidRPr="00C040DA">
                        <w:t>1) заявление;</w:t>
                      </w:r>
                    </w:p>
                    <w:p w:rsidR="00262BFF" w:rsidRPr="00AF6C22" w:rsidRDefault="00262BFF" w:rsidP="00262BFF">
                      <w:pPr>
                        <w:rPr>
                          <w:sz w:val="20"/>
                          <w:szCs w:val="20"/>
                        </w:rPr>
                      </w:pPr>
                      <w:r w:rsidRPr="00C040DA">
                        <w:t>2) документ</w:t>
                      </w:r>
                      <w:r>
                        <w:t>ы</w:t>
                      </w:r>
                      <w:r w:rsidRPr="00C040DA">
                        <w:t xml:space="preserve">, </w:t>
                      </w:r>
                      <w:r>
                        <w:t>указанные в пункте 23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110490</wp:posOffset>
                </wp:positionV>
                <wp:extent cx="135255" cy="511810"/>
                <wp:effectExtent l="19050" t="0" r="36195" b="4064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511810"/>
                        </a:xfrm>
                        <a:prstGeom prst="downArrow">
                          <a:avLst>
                            <a:gd name="adj1" fmla="val 50000"/>
                            <a:gd name="adj2" fmla="val 67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CE9D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4in;margin-top:8.7pt;width:10.6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" adj="17757"/>
            </w:pict>
          </mc:Fallback>
        </mc:AlternateConten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</wp:posOffset>
                </wp:positionV>
                <wp:extent cx="4229100" cy="487680"/>
                <wp:effectExtent l="0" t="0" r="19050" b="2667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BFF" w:rsidRPr="00C040DA" w:rsidRDefault="00262BFF" w:rsidP="00262BFF">
                            <w:pPr>
                              <w:jc w:val="center"/>
                            </w:pPr>
                            <w:r w:rsidRPr="00C040DA"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4" o:spid="_x0000_s1028" type="#_x0000_t202" style="position:absolute;left:0;text-align:left;margin-left:135pt;margin-top:5.4pt;width:333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">
                <v:textbox>
                  <w:txbxContent>
                    <w:p w:rsidR="00262BFF" w:rsidRPr="00C040DA" w:rsidRDefault="00262BFF" w:rsidP="00262BFF">
                      <w:pPr>
                        <w:jc w:val="center"/>
                      </w:pPr>
                      <w:r w:rsidRPr="00C040DA"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1350010</wp:posOffset>
                </wp:positionV>
                <wp:extent cx="114300" cy="2400300"/>
                <wp:effectExtent l="19050" t="0" r="38100" b="5715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400300"/>
                        </a:xfrm>
                        <a:prstGeom prst="downArrow">
                          <a:avLst>
                            <a:gd name="adj1" fmla="val 50000"/>
                            <a:gd name="adj2" fmla="val 192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2ACD5" id="Стрелка вниз 23" o:spid="_x0000_s1026" type="#_x0000_t67" style="position:absolute;margin-left:315pt;margin-top:106.3pt;width:9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" adj="19621"/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3750310</wp:posOffset>
                </wp:positionV>
                <wp:extent cx="2171700" cy="692785"/>
                <wp:effectExtent l="0" t="0" r="19050" b="1206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BFF" w:rsidRPr="00775061" w:rsidRDefault="00262BFF" w:rsidP="00262BFF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8" o:spid="_x0000_s1029" type="#_x0000_t202" style="position:absolute;left:0;text-align:left;margin-left:297pt;margin-top:295.3pt;width:171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">
                <v:textbox>
                  <w:txbxContent>
                    <w:p w:rsidR="00262BFF" w:rsidRPr="00775061" w:rsidRDefault="00262BFF" w:rsidP="00262BFF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3636010</wp:posOffset>
                </wp:positionV>
                <wp:extent cx="2171700" cy="807085"/>
                <wp:effectExtent l="0" t="0" r="19050" b="1206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BFF" w:rsidRPr="00775061" w:rsidRDefault="00262BFF" w:rsidP="00262BFF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 справки, являющейся результатом предоставления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7" o:spid="_x0000_s1030" type="#_x0000_t202" style="position:absolute;left:0;text-align:left;margin-left:54pt;margin-top:286.3pt;width:171pt;height:6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">
                <v:textbox>
                  <w:txbxContent>
                    <w:p w:rsidR="00262BFF" w:rsidRPr="00775061" w:rsidRDefault="00262BFF" w:rsidP="00262BFF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 справки, являющейся результатом предоставления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1350010</wp:posOffset>
                </wp:positionV>
                <wp:extent cx="114300" cy="2286000"/>
                <wp:effectExtent l="19050" t="0" r="38100" b="5715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0"/>
                        </a:xfrm>
                        <a:prstGeom prst="downArrow">
                          <a:avLst>
                            <a:gd name="adj1" fmla="val 50000"/>
                            <a:gd name="adj2" fmla="val 1949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97F64" id="Стрелка вниз 22" o:spid="_x0000_s1026" type="#_x0000_t67" style="position:absolute;margin-left:198pt;margin-top:106.3pt;width:9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" adj="19495"/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2035810</wp:posOffset>
                </wp:positionV>
                <wp:extent cx="1828800" cy="914400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FF" w:rsidRPr="00C040DA" w:rsidRDefault="00262BFF" w:rsidP="00262BFF">
                            <w:pPr>
                              <w:jc w:val="center"/>
                            </w:pPr>
                            <w:r w:rsidRPr="00C040DA">
                              <w:t>Оснований для отказа</w:t>
                            </w:r>
                            <w:r>
                              <w:t xml:space="preserve">             </w:t>
                            </w:r>
                            <w:r w:rsidRPr="00C040DA">
                              <w:t xml:space="preserve"> в предоставлении муниципальной услуги </w:t>
                            </w:r>
                            <w:r>
                              <w:t>не выя</w:t>
                            </w:r>
                            <w:r w:rsidRPr="00C040DA">
                              <w:t>влено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9" o:spid="_x0000_s1031" type="#_x0000_t202" style="position:absolute;left:0;text-align:left;margin-left:63pt;margin-top:160.3pt;width:2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" filled="f" stroked="f">
                <v:textbox>
                  <w:txbxContent>
                    <w:p w:rsidR="00262BFF" w:rsidRPr="00C040DA" w:rsidRDefault="00262BFF" w:rsidP="00262BFF">
                      <w:pPr>
                        <w:jc w:val="center"/>
                      </w:pPr>
                      <w:r w:rsidRPr="00C040DA">
                        <w:t>Оснований для отказа</w:t>
                      </w:r>
                      <w:r>
                        <w:t xml:space="preserve">             </w:t>
                      </w:r>
                      <w:r w:rsidRPr="00C040DA">
                        <w:t xml:space="preserve"> в предоставлении муниципальной услуги </w:t>
                      </w:r>
                      <w:r>
                        <w:t>не выя</w:t>
                      </w:r>
                      <w:r w:rsidRPr="00C040DA">
                        <w:t>влено</w:t>
                      </w:r>
                    </w:p>
                  </w:txbxContent>
                </v:textbox>
              </v:shape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1578610</wp:posOffset>
                </wp:positionV>
                <wp:extent cx="2514600" cy="1714500"/>
                <wp:effectExtent l="19050" t="19050" r="38100" b="38100"/>
                <wp:wrapNone/>
                <wp:docPr id="21" name="Блок-схема: решени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F866F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" o:spid="_x0000_s1026" type="#_x0000_t110" style="position:absolute;margin-left:36pt;margin-top:124.3pt;width:198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"/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2035810</wp:posOffset>
                </wp:positionV>
                <wp:extent cx="1714500" cy="1028700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FF" w:rsidRPr="00C040DA" w:rsidRDefault="00262BFF" w:rsidP="00262BF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C040DA">
                              <w:t>снования для отказа в предоставлении муниципальной услуги</w:t>
                            </w:r>
                            <w:r>
                              <w:t xml:space="preserve"> 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8" o:spid="_x0000_s1032" type="#_x0000_t202" style="position:absolute;left:0;text-align:left;margin-left:324pt;margin-top:160.3pt;width:13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om0AIAAMk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" filled="f" stroked="f">
                <v:textbox>
                  <w:txbxContent>
                    <w:p w:rsidR="00262BFF" w:rsidRPr="00C040DA" w:rsidRDefault="00262BFF" w:rsidP="00262BFF">
                      <w:pPr>
                        <w:jc w:val="center"/>
                      </w:pPr>
                      <w:r>
                        <w:t>О</w:t>
                      </w:r>
                      <w:r w:rsidRPr="00C040DA">
                        <w:t>снования для отказа в предоставлении муниципальной услуги</w:t>
                      </w:r>
                      <w:r>
                        <w:t xml:space="preserve"> имеются</w:t>
                      </w:r>
                    </w:p>
                  </w:txbxContent>
                </v:textbox>
              </v:shape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1578610</wp:posOffset>
                </wp:positionV>
                <wp:extent cx="2400300" cy="1714500"/>
                <wp:effectExtent l="19050" t="19050" r="38100" b="38100"/>
                <wp:wrapNone/>
                <wp:docPr id="19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1FD4D" id="Блок-схема: решение 19" o:spid="_x0000_s1026" type="#_x0000_t110" style="position:absolute;margin-left:297pt;margin-top:124.3pt;width:189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"/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321310</wp:posOffset>
                </wp:positionV>
                <wp:extent cx="135255" cy="472440"/>
                <wp:effectExtent l="19050" t="0" r="36195" b="4191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472440"/>
                        </a:xfrm>
                        <a:prstGeom prst="downArrow">
                          <a:avLst>
                            <a:gd name="adj1" fmla="val 50000"/>
                            <a:gd name="adj2" fmla="val 88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6A947" id="Стрелка вниз 26" o:spid="_x0000_s1026" type="#_x0000_t67" style="position:absolute;margin-left:4in;margin-top:25.3pt;width:10.65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" adj="16118"/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778510</wp:posOffset>
                </wp:positionV>
                <wp:extent cx="4229100" cy="603885"/>
                <wp:effectExtent l="0" t="0" r="19050" b="2476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BFF" w:rsidRPr="00C040DA" w:rsidRDefault="00262BFF" w:rsidP="00262BFF">
                            <w:pPr>
                              <w:jc w:val="center"/>
                            </w:pPr>
                            <w:r w:rsidRPr="00C040DA">
                              <w:t>Принятие решения о предоставлении 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5" o:spid="_x0000_s1033" type="#_x0000_t202" style="position:absolute;left:0;text-align:left;margin-left:135pt;margin-top:61.3pt;width:333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">
                <v:textbox>
                  <w:txbxContent>
                    <w:p w:rsidR="00262BFF" w:rsidRPr="00C040DA" w:rsidRDefault="00262BFF" w:rsidP="00262BFF">
                      <w:pPr>
                        <w:jc w:val="center"/>
                      </w:pPr>
                      <w:r w:rsidRPr="00C040DA">
                        <w:t>Принятие решения о предоставлении 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62BFF" w:rsidRPr="00971457" w:rsidRDefault="00262BFF" w:rsidP="00262BF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262BFF" w:rsidRDefault="00262BFF" w:rsidP="00262BFF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4B3167" w:rsidRDefault="004B3167"/>
    <w:sectPr w:rsidR="004B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01" w:rsidRDefault="00BA5C01">
      <w:r>
        <w:separator/>
      </w:r>
    </w:p>
  </w:endnote>
  <w:endnote w:type="continuationSeparator" w:id="0">
    <w:p w:rsidR="00BA5C01" w:rsidRDefault="00BA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BA5C01" w:rsidP="0097145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01" w:rsidRDefault="00BA5C01">
      <w:r>
        <w:separator/>
      </w:r>
    </w:p>
  </w:footnote>
  <w:footnote w:type="continuationSeparator" w:id="0">
    <w:p w:rsidR="00BA5C01" w:rsidRDefault="00BA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262BFF" w:rsidP="009714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6B5B" w:rsidRDefault="00BA5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262BFF" w:rsidP="009714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296">
      <w:rPr>
        <w:rStyle w:val="a7"/>
        <w:noProof/>
      </w:rPr>
      <w:t>37</w:t>
    </w:r>
    <w:r>
      <w:rPr>
        <w:rStyle w:val="a7"/>
      </w:rPr>
      <w:fldChar w:fldCharType="end"/>
    </w:r>
  </w:p>
  <w:p w:rsidR="006A6B5B" w:rsidRDefault="00BA5C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72D72"/>
    <w:multiLevelType w:val="hybridMultilevel"/>
    <w:tmpl w:val="C4AA4612"/>
    <w:lvl w:ilvl="0" w:tplc="14FEB2F4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F"/>
    <w:rsid w:val="00262BFF"/>
    <w:rsid w:val="004B3167"/>
    <w:rsid w:val="00BA5C01"/>
    <w:rsid w:val="00D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62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62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62BF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26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62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62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62BF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26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10691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</dc:creator>
  <cp:lastModifiedBy>Администратор</cp:lastModifiedBy>
  <cp:revision>2</cp:revision>
  <dcterms:created xsi:type="dcterms:W3CDTF">2020-12-09T08:50:00Z</dcterms:created>
  <dcterms:modified xsi:type="dcterms:W3CDTF">2020-12-09T08:50:00Z</dcterms:modified>
</cp:coreProperties>
</file>