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7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4849"/>
      </w:tblGrid>
      <w:tr w:rsidR="00995DBB" w:rsidRPr="001C3A43" w:rsidTr="00F71083">
        <w:trPr>
          <w:trHeight w:val="100"/>
        </w:trPr>
        <w:tc>
          <w:tcPr>
            <w:tcW w:w="5040" w:type="dxa"/>
            <w:tcBorders>
              <w:top w:val="nil"/>
              <w:bottom w:val="nil"/>
            </w:tcBorders>
          </w:tcPr>
          <w:p w:rsidR="00995DBB" w:rsidRPr="001C3A43" w:rsidRDefault="00995DBB" w:rsidP="006149A4">
            <w:pPr>
              <w:pStyle w:val="afff9"/>
              <w:tabs>
                <w:tab w:val="left" w:pos="300"/>
              </w:tabs>
              <w:ind w:right="3653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995DBB" w:rsidRPr="001C3A43" w:rsidRDefault="00995DBB" w:rsidP="00F71083">
            <w:pPr>
              <w:pStyle w:val="afff9"/>
              <w:jc w:val="center"/>
              <w:rPr>
                <w:b w:val="0"/>
              </w:rPr>
            </w:pPr>
            <w:r w:rsidRPr="001C3A43">
              <w:rPr>
                <w:b w:val="0"/>
              </w:rPr>
              <w:t>Приложение</w:t>
            </w:r>
          </w:p>
          <w:p w:rsidR="00995DBB" w:rsidRPr="001C3A43" w:rsidRDefault="00995DBB" w:rsidP="00F71083">
            <w:pPr>
              <w:pStyle w:val="afff9"/>
              <w:jc w:val="center"/>
              <w:rPr>
                <w:b w:val="0"/>
              </w:rPr>
            </w:pPr>
          </w:p>
          <w:p w:rsidR="00995DBB" w:rsidRPr="001C3A43" w:rsidRDefault="00995DBB" w:rsidP="00F71083">
            <w:pPr>
              <w:pStyle w:val="afff9"/>
              <w:jc w:val="center"/>
              <w:rPr>
                <w:b w:val="0"/>
              </w:rPr>
            </w:pPr>
            <w:proofErr w:type="gramStart"/>
            <w:r w:rsidRPr="001C3A43">
              <w:rPr>
                <w:b w:val="0"/>
              </w:rPr>
              <w:t>Утвержден</w:t>
            </w:r>
            <w:proofErr w:type="gramEnd"/>
            <w:r w:rsidRPr="001C3A43">
              <w:rPr>
                <w:b w:val="0"/>
              </w:rPr>
              <w:t xml:space="preserve"> постановлением</w:t>
            </w:r>
          </w:p>
          <w:p w:rsidR="00995DBB" w:rsidRPr="001C3A43" w:rsidRDefault="00995DBB" w:rsidP="00F71083">
            <w:pPr>
              <w:pStyle w:val="afff9"/>
              <w:jc w:val="center"/>
              <w:rPr>
                <w:b w:val="0"/>
              </w:rPr>
            </w:pPr>
            <w:r w:rsidRPr="001C3A43">
              <w:rPr>
                <w:b w:val="0"/>
              </w:rPr>
              <w:t>администрации городского округа Котельники Московской области</w:t>
            </w:r>
          </w:p>
          <w:p w:rsidR="00995DBB" w:rsidRPr="001C3A43" w:rsidRDefault="007215C5" w:rsidP="00F71083">
            <w:pPr>
              <w:pStyle w:val="afff9"/>
              <w:jc w:val="center"/>
              <w:rPr>
                <w:b w:val="0"/>
              </w:rPr>
            </w:pPr>
            <w:r>
              <w:rPr>
                <w:b w:val="0"/>
              </w:rPr>
              <w:t>от 08</w:t>
            </w:r>
            <w:r w:rsidR="0011567A">
              <w:rPr>
                <w:b w:val="0"/>
              </w:rPr>
              <w:t>.02.2016г. №210-ПА</w:t>
            </w:r>
          </w:p>
          <w:p w:rsidR="00995DBB" w:rsidRPr="001C3A43" w:rsidRDefault="00995DBB" w:rsidP="00F71083">
            <w:pPr>
              <w:pStyle w:val="afff9"/>
              <w:jc w:val="center"/>
              <w:rPr>
                <w:b w:val="0"/>
              </w:rPr>
            </w:pPr>
          </w:p>
        </w:tc>
      </w:tr>
    </w:tbl>
    <w:p w:rsidR="00995DBB" w:rsidRPr="00F250FB" w:rsidRDefault="00995DBB" w:rsidP="00995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95DBB" w:rsidRPr="0021151F" w:rsidRDefault="00995DBB" w:rsidP="00995DBB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МУНИЦИПАЛЬНОЙ УСЛУГИ ПО </w:t>
      </w:r>
      <w:r w:rsidRPr="0021151F">
        <w:rPr>
          <w:b/>
          <w:sz w:val="28"/>
          <w:szCs w:val="28"/>
        </w:rPr>
        <w:t>ПРИСВОЕНИ</w:t>
      </w:r>
      <w:r>
        <w:rPr>
          <w:b/>
          <w:sz w:val="28"/>
          <w:szCs w:val="28"/>
        </w:rPr>
        <w:t>Ю</w:t>
      </w:r>
      <w:r w:rsidR="005F67A9">
        <w:rPr>
          <w:b/>
          <w:sz w:val="28"/>
          <w:szCs w:val="28"/>
        </w:rPr>
        <w:t xml:space="preserve"> ОБЪЕКТУ АДРЕСАЦИИ АДРЕСА</w:t>
      </w:r>
      <w:r w:rsidRPr="0075230E">
        <w:rPr>
          <w:b/>
          <w:color w:val="FF0000"/>
          <w:sz w:val="28"/>
          <w:szCs w:val="28"/>
        </w:rPr>
        <w:t xml:space="preserve"> </w:t>
      </w:r>
      <w:r w:rsidRPr="0021151F">
        <w:rPr>
          <w:b/>
          <w:sz w:val="28"/>
          <w:szCs w:val="28"/>
        </w:rPr>
        <w:t>И</w:t>
      </w:r>
    </w:p>
    <w:p w:rsidR="005F67A9" w:rsidRDefault="00995DBB" w:rsidP="005F67A9">
      <w:pPr>
        <w:pStyle w:val="Default"/>
        <w:jc w:val="center"/>
        <w:rPr>
          <w:b/>
          <w:sz w:val="28"/>
          <w:szCs w:val="28"/>
        </w:rPr>
      </w:pPr>
      <w:r w:rsidRPr="0021151F">
        <w:rPr>
          <w:b/>
          <w:sz w:val="28"/>
          <w:szCs w:val="28"/>
        </w:rPr>
        <w:t>АННУЛИРОВАНИЯ ТАКОГО АДРЕСА</w:t>
      </w:r>
      <w:r w:rsidR="005F67A9">
        <w:rPr>
          <w:b/>
          <w:sz w:val="28"/>
          <w:szCs w:val="28"/>
        </w:rPr>
        <w:t xml:space="preserve">, </w:t>
      </w:r>
    </w:p>
    <w:p w:rsidR="00995DBB" w:rsidRPr="00387267" w:rsidRDefault="005F67A9" w:rsidP="005F67A9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387267">
        <w:rPr>
          <w:b/>
          <w:color w:val="auto"/>
          <w:sz w:val="28"/>
          <w:szCs w:val="28"/>
        </w:rPr>
        <w:t>РАСПОЛОЖЕННОМУ</w:t>
      </w:r>
      <w:proofErr w:type="gramEnd"/>
      <w:r w:rsidRPr="00387267">
        <w:rPr>
          <w:b/>
          <w:color w:val="auto"/>
          <w:sz w:val="28"/>
          <w:szCs w:val="28"/>
        </w:rPr>
        <w:t xml:space="preserve"> НА ТЕРРИТОРИИ ГОРОДСКОГО ОКРУГА КОТЕЛЬНИКИ МОСКОВСКОЙ ОБЛАСТИ</w:t>
      </w:r>
      <w:r w:rsidR="00995DBB" w:rsidRPr="00387267">
        <w:rPr>
          <w:b/>
          <w:color w:val="auto"/>
          <w:sz w:val="28"/>
          <w:szCs w:val="28"/>
        </w:rPr>
        <w:cr/>
      </w:r>
    </w:p>
    <w:p w:rsidR="00995DBB" w:rsidRPr="00387267" w:rsidRDefault="00995DBB" w:rsidP="00995D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72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26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95DBB" w:rsidRPr="00387267" w:rsidRDefault="00995DBB" w:rsidP="00995D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по присвоению</w:t>
      </w:r>
      <w:r w:rsidR="005F67A9" w:rsidRPr="00387267">
        <w:rPr>
          <w:rFonts w:ascii="Times New Roman" w:hAnsi="Times New Roman" w:cs="Times New Roman"/>
          <w:sz w:val="28"/>
          <w:szCs w:val="28"/>
        </w:rPr>
        <w:t xml:space="preserve"> объекту адресации адреса</w:t>
      </w:r>
      <w:r w:rsidRPr="00387267">
        <w:rPr>
          <w:rFonts w:ascii="Times New Roman" w:hAnsi="Times New Roman" w:cs="Times New Roman"/>
          <w:sz w:val="28"/>
          <w:szCs w:val="28"/>
        </w:rPr>
        <w:t xml:space="preserve"> и аннулирования такого адреса</w:t>
      </w:r>
      <w:r w:rsidR="005F67A9" w:rsidRPr="00387267">
        <w:rPr>
          <w:rFonts w:ascii="Times New Roman" w:hAnsi="Times New Roman" w:cs="Times New Roman"/>
          <w:sz w:val="28"/>
          <w:szCs w:val="28"/>
        </w:rPr>
        <w:t>, расположенному на территори</w:t>
      </w:r>
      <w:r w:rsidR="00166AE5">
        <w:rPr>
          <w:rFonts w:ascii="Times New Roman" w:hAnsi="Times New Roman" w:cs="Times New Roman"/>
          <w:sz w:val="28"/>
          <w:szCs w:val="28"/>
        </w:rPr>
        <w:t>и городского округа Котельники М</w:t>
      </w:r>
      <w:r w:rsidR="005F67A9" w:rsidRPr="00387267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8726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по присвоению</w:t>
      </w:r>
      <w:r w:rsidR="005F67A9" w:rsidRPr="00387267">
        <w:rPr>
          <w:rFonts w:ascii="Times New Roman" w:hAnsi="Times New Roman" w:cs="Times New Roman"/>
          <w:sz w:val="28"/>
          <w:szCs w:val="28"/>
        </w:rPr>
        <w:t xml:space="preserve"> объекту адресации адреса</w:t>
      </w:r>
      <w:r w:rsidRPr="00387267">
        <w:rPr>
          <w:rFonts w:ascii="Times New Roman" w:hAnsi="Times New Roman" w:cs="Times New Roman"/>
          <w:sz w:val="28"/>
          <w:szCs w:val="28"/>
        </w:rPr>
        <w:t xml:space="preserve"> и аннулирования такого адреса (далее – государственная услуга), в том числе в электронном виде, требования к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порядку их выполнения, формы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Управления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387267">
        <w:rPr>
          <w:rFonts w:ascii="Times New Roman" w:hAnsi="Times New Roman" w:cs="Times New Roman"/>
          <w:sz w:val="28"/>
          <w:szCs w:val="28"/>
        </w:rPr>
        <w:t>Управления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либо муниципальных служащих.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Управлением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995DBB" w:rsidRPr="00387267" w:rsidRDefault="00995DBB" w:rsidP="00995DB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2.1. В качестве лиц, имеющих право на получение муниципальной услуги, могут выступать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lastRenderedPageBreak/>
        <w:t>в) право пожизненно наследуемого владения;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995DBB" w:rsidRPr="00387267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387267">
        <w:rPr>
          <w:rFonts w:ascii="Times New Roman" w:hAnsi="Times New Roman"/>
          <w:sz w:val="28"/>
          <w:szCs w:val="28"/>
        </w:rPr>
        <w:t>Интересы лиц, указанных в пункте 2.1 Административного регламента (далее – заявитель), могут представлять лица,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cr/>
      </w: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3.1. График работы администрации </w:t>
      </w:r>
      <w:r w:rsidRPr="00387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  <w:r w:rsidRPr="00387267">
        <w:rPr>
          <w:rFonts w:ascii="Times New Roman" w:hAnsi="Times New Roman" w:cs="Times New Roman"/>
          <w:sz w:val="28"/>
          <w:szCs w:val="28"/>
        </w:rPr>
        <w:t>: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Понедельник:  </w:t>
      </w:r>
      <w:r w:rsidR="00AC51E9" w:rsidRPr="00387267">
        <w:rPr>
          <w:rFonts w:ascii="Times New Roman" w:hAnsi="Times New Roman"/>
          <w:sz w:val="28"/>
          <w:szCs w:val="28"/>
        </w:rPr>
        <w:t>с 9.00 до 18.00</w:t>
      </w:r>
      <w:r w:rsidRPr="00387267">
        <w:rPr>
          <w:rFonts w:ascii="Times New Roman" w:hAnsi="Times New Roman"/>
          <w:sz w:val="28"/>
          <w:szCs w:val="28"/>
        </w:rPr>
        <w:t xml:space="preserve">       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Вторник:       </w:t>
      </w:r>
      <w:r w:rsidR="00AC51E9" w:rsidRPr="00387267">
        <w:rPr>
          <w:rFonts w:ascii="Times New Roman" w:hAnsi="Times New Roman"/>
          <w:sz w:val="28"/>
          <w:szCs w:val="28"/>
        </w:rPr>
        <w:t xml:space="preserve">   с 9.00 до 18.00</w:t>
      </w:r>
      <w:r w:rsidRPr="00387267">
        <w:rPr>
          <w:rFonts w:ascii="Times New Roman" w:hAnsi="Times New Roman"/>
          <w:sz w:val="28"/>
          <w:szCs w:val="28"/>
        </w:rPr>
        <w:t xml:space="preserve">          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Среда:          </w:t>
      </w:r>
      <w:r w:rsidR="00AC51E9" w:rsidRPr="00387267">
        <w:rPr>
          <w:rFonts w:ascii="Times New Roman" w:hAnsi="Times New Roman"/>
          <w:sz w:val="28"/>
          <w:szCs w:val="28"/>
        </w:rPr>
        <w:t xml:space="preserve">    с 9.00 до 18.00</w:t>
      </w:r>
      <w:r w:rsidRPr="00387267">
        <w:rPr>
          <w:rFonts w:ascii="Times New Roman" w:hAnsi="Times New Roman"/>
          <w:sz w:val="28"/>
          <w:szCs w:val="28"/>
        </w:rPr>
        <w:t xml:space="preserve">             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Четверг:         </w:t>
      </w:r>
      <w:r w:rsidR="00AC51E9" w:rsidRPr="00387267">
        <w:rPr>
          <w:rFonts w:ascii="Times New Roman" w:hAnsi="Times New Roman"/>
          <w:sz w:val="28"/>
          <w:szCs w:val="28"/>
        </w:rPr>
        <w:t xml:space="preserve">  с 9.00 до 18.00</w:t>
      </w:r>
      <w:r w:rsidRPr="00387267">
        <w:rPr>
          <w:rFonts w:ascii="Times New Roman" w:hAnsi="Times New Roman"/>
          <w:sz w:val="28"/>
          <w:szCs w:val="28"/>
        </w:rPr>
        <w:t xml:space="preserve">           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Пятница:        </w:t>
      </w:r>
      <w:r w:rsidR="00B02230">
        <w:rPr>
          <w:rFonts w:ascii="Times New Roman" w:hAnsi="Times New Roman"/>
          <w:sz w:val="28"/>
          <w:szCs w:val="28"/>
        </w:rPr>
        <w:t xml:space="preserve">  с 9.00 до 16.45</w:t>
      </w:r>
      <w:r w:rsidRPr="00387267">
        <w:rPr>
          <w:rFonts w:ascii="Times New Roman" w:hAnsi="Times New Roman"/>
          <w:sz w:val="28"/>
          <w:szCs w:val="28"/>
        </w:rPr>
        <w:t xml:space="preserve">          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>Суббота: выходной день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995DBB" w:rsidRPr="00387267" w:rsidRDefault="00995DBB" w:rsidP="00995DB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F71083" w:rsidRPr="00387267">
        <w:rPr>
          <w:rFonts w:ascii="Times New Roman" w:hAnsi="Times New Roman"/>
          <w:sz w:val="28"/>
          <w:szCs w:val="28"/>
        </w:rPr>
        <w:t>8(498)742-20-08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Управления жилищно-коммунальной инфраструктуры,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</w:t>
      </w:r>
      <w:r w:rsidRPr="0038726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многофункциональные центры), справочные телефоны Управления жилищно-коммунальной инфраструктуры, адреса официальных сайтов Управления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жилищно-коммунальной инфраструктуры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3.3. Информация о порядке предоставления муниципальной услуги содержит следующие сведения: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1)наименование и почтовые адреса Управления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2)справочные номера телефонов Управления жилищно-коммунальной инфраструктуры, непосредственно предоставляющего муниципальную услугу, и многофункциональных центров;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3)адрес официального сайта Управления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4) график работы Управления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5)требования к письменному запросу заявителей о предоставлении информации о порядке предоставления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7)выдержки из правовых актов, содержащих нормы, регулирующие деятельность по предоставлению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10)образцы оформления документов, необходимых для получения муниципальной услуги, и требования к ним;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Управления жилищно-коммунальной инфраструктуры, и ответы на них.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 предоставляется специалистами Управления жилищно-коммунальной инфраструктуры и сотрудниками многофункциональных центров: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3.4.1.непосредственно в помещениях Управления жилищно-коммунальной инфраструктуры;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67">
        <w:rPr>
          <w:rFonts w:ascii="Times New Roman" w:hAnsi="Times New Roman" w:cs="Times New Roman"/>
          <w:sz w:val="28"/>
          <w:szCs w:val="28"/>
        </w:rPr>
        <w:t xml:space="preserve">3.4.2.посредством размещения на официальном сайте Управления жилищно-коммунальной инфраструктуры в сети </w:t>
      </w:r>
      <w:r w:rsidR="009B2A46" w:rsidRPr="00387267">
        <w:rPr>
          <w:rFonts w:ascii="Times New Roman" w:hAnsi="Times New Roman" w:cs="Times New Roman"/>
          <w:sz w:val="28"/>
          <w:szCs w:val="28"/>
        </w:rPr>
        <w:t>Интернет</w:t>
      </w:r>
      <w:r w:rsidRPr="00387267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</w:t>
      </w:r>
      <w:r w:rsidRPr="00387267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Московской области);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3.4.3.с использованием средств массовой информации, электронной или телефонной связи, включая </w:t>
      </w:r>
      <w:proofErr w:type="spellStart"/>
      <w:r w:rsidRPr="00387267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387267">
        <w:rPr>
          <w:rFonts w:ascii="Times New Roman" w:hAnsi="Times New Roman" w:cs="Times New Roman"/>
          <w:sz w:val="28"/>
          <w:szCs w:val="28"/>
        </w:rPr>
        <w:t>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3.4.4.при личном обращении заявителя в многофункциональный центр.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 специалисты Управления жилищно-коммунальной инфраструктуры (далее – специалисты).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387267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387267">
        <w:rPr>
          <w:rFonts w:ascii="Times New Roman" w:hAnsi="Times New Roman" w:cs="Times New Roman"/>
          <w:sz w:val="28"/>
          <w:szCs w:val="28"/>
        </w:rPr>
        <w:t>, в которое позвонил заявитель, фамилии, имени, отчестве и должности специалиста, принявшего телефонный звонок.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3.5.1.извлечения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3.5.2.извлечения из текста настоящего Административного регламента с приложениями;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3.5.3.блок-схема и краткое описание порядка предоставления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3.5.4.перечень документов, необходимых для получения муниципальной услуги, а также требования, предъявляемые к этим документам;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3.5.5.график приема заявителей;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3.5.6.образцы оформления документов, необходимых для предоставления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3.5.7.порядок информирования о ходе предоставления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3.5.8.порядок обжалования решений, действий или бездействия специалистов, ответственных за предоставление муниципальной услуги;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3.5.9.месторасположение, график (режим) работы, номера телефонов, адреса Интернет-сайтов и электронной почты органов и организаций, в </w:t>
      </w:r>
      <w:r w:rsidRPr="00387267">
        <w:rPr>
          <w:rFonts w:ascii="Times New Roman" w:hAnsi="Times New Roman" w:cs="Times New Roman"/>
          <w:sz w:val="28"/>
          <w:szCs w:val="28"/>
        </w:rPr>
        <w:lastRenderedPageBreak/>
        <w:t>которых заявитель может получить документы, необходимые для получения муниципальной услуги.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72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7267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4.1. Муниципальная услуга по присвоению объекту адресации адреса, изменения и аннулирования такого адреса.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Наименование органа власти, непосредственно отвечающего за предоставление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8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Котельники Московской области </w:t>
      </w:r>
      <w:r w:rsidRPr="00387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 муниципальную услугу через </w:t>
      </w:r>
      <w:r w:rsidRPr="00387267">
        <w:rPr>
          <w:rFonts w:ascii="Times New Roman" w:hAnsi="Times New Roman" w:cs="Times New Roman"/>
          <w:sz w:val="28"/>
          <w:szCs w:val="28"/>
        </w:rPr>
        <w:t>Управление жилищно-коммунальной инфраструктуры</w:t>
      </w:r>
      <w:r w:rsidRPr="003872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5DBB" w:rsidRPr="00387267" w:rsidRDefault="00995DBB" w:rsidP="00995DB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Управление жилищно-коммунальной инфраструктуры взаимодействует:</w:t>
      </w:r>
    </w:p>
    <w:p w:rsidR="00995DBB" w:rsidRPr="00387267" w:rsidRDefault="00995DBB" w:rsidP="00995DBB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995DBB" w:rsidRPr="00387267" w:rsidRDefault="00995DBB" w:rsidP="00995DBB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995DBB" w:rsidRPr="00387267" w:rsidRDefault="00995DBB" w:rsidP="00995DBB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Территориальными структурными отделениями ФНС России;</w:t>
      </w:r>
    </w:p>
    <w:p w:rsidR="00995DBB" w:rsidRPr="00387267" w:rsidRDefault="00995DBB" w:rsidP="00995DBB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995DBB" w:rsidRPr="00387267" w:rsidRDefault="00995DBB" w:rsidP="00995DBB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с многофункциональными центрами.</w:t>
      </w:r>
    </w:p>
    <w:p w:rsidR="00995DBB" w:rsidRPr="00387267" w:rsidRDefault="00995DBB" w:rsidP="00995DB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87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  <w:r w:rsidRPr="00387267">
        <w:rPr>
          <w:rFonts w:ascii="Times New Roman" w:hAnsi="Times New Roman" w:cs="Times New Roman"/>
          <w:sz w:val="28"/>
          <w:szCs w:val="28"/>
        </w:rPr>
        <w:t xml:space="preserve"> организует предоставление муниципальной услуги на базе многофункциональных центров на территории </w:t>
      </w:r>
      <w:r w:rsidRPr="00387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  <w:r w:rsidRPr="00387267">
        <w:rPr>
          <w:rFonts w:ascii="Times New Roman" w:hAnsi="Times New Roman" w:cs="Times New Roman"/>
          <w:sz w:val="28"/>
          <w:szCs w:val="28"/>
        </w:rPr>
        <w:t>.</w:t>
      </w:r>
    </w:p>
    <w:p w:rsidR="00995DBB" w:rsidRPr="00387267" w:rsidRDefault="00995DBB" w:rsidP="00995DB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67">
        <w:rPr>
          <w:rFonts w:ascii="Times New Roman" w:hAnsi="Times New Roman" w:cs="Times New Roman"/>
          <w:sz w:val="28"/>
          <w:szCs w:val="28"/>
        </w:rPr>
        <w:t>Управление жилищно-коммунальной инфраструктуры,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Pr="00387267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67">
        <w:rPr>
          <w:rFonts w:ascii="Times New Roman" w:hAnsi="Times New Roman"/>
          <w:sz w:val="28"/>
          <w:szCs w:val="28"/>
        </w:rPr>
        <w:t xml:space="preserve"> услуги является:</w:t>
      </w:r>
    </w:p>
    <w:p w:rsidR="00995DBB" w:rsidRPr="00387267" w:rsidRDefault="00995DBB" w:rsidP="00995D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>1) постановление о присвоении адреса вновь возведенных объектов недвижимости;</w:t>
      </w:r>
    </w:p>
    <w:p w:rsidR="00995DBB" w:rsidRPr="00387267" w:rsidRDefault="00995DBB" w:rsidP="00995D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lastRenderedPageBreak/>
        <w:t>2) отказ в выдаче постановления о присвоении адреса вновь возведенных объектов недвижимости, оформленный на бумажном носителе или в электронной форме в соответствии с требованиями действующего законодательства;</w:t>
      </w:r>
    </w:p>
    <w:p w:rsidR="00995DBB" w:rsidRPr="00387267" w:rsidRDefault="005F67A9" w:rsidP="00995D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>3</w:t>
      </w:r>
      <w:r w:rsidR="00995DBB" w:rsidRPr="00387267">
        <w:rPr>
          <w:rFonts w:ascii="Times New Roman" w:hAnsi="Times New Roman"/>
          <w:sz w:val="28"/>
          <w:szCs w:val="28"/>
        </w:rPr>
        <w:t>) постановление об аннулировании адреса объекта недвижимости;</w:t>
      </w:r>
    </w:p>
    <w:p w:rsidR="00995DBB" w:rsidRPr="00387267" w:rsidRDefault="005F67A9" w:rsidP="00995D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87267">
        <w:rPr>
          <w:rFonts w:ascii="Times New Roman" w:hAnsi="Times New Roman"/>
          <w:sz w:val="28"/>
          <w:szCs w:val="28"/>
        </w:rPr>
        <w:t>4</w:t>
      </w:r>
      <w:r w:rsidR="00995DBB" w:rsidRPr="00387267">
        <w:rPr>
          <w:rFonts w:ascii="Times New Roman" w:hAnsi="Times New Roman"/>
          <w:sz w:val="28"/>
          <w:szCs w:val="28"/>
        </w:rPr>
        <w:t>) отказ в выдаче постановления о</w:t>
      </w:r>
      <w:r w:rsidR="004369BF" w:rsidRPr="00387267">
        <w:rPr>
          <w:rFonts w:ascii="Times New Roman" w:hAnsi="Times New Roman"/>
          <w:sz w:val="28"/>
          <w:szCs w:val="28"/>
        </w:rPr>
        <w:t>б аннулировании адреса</w:t>
      </w:r>
      <w:r w:rsidR="00995DBB" w:rsidRPr="00387267">
        <w:rPr>
          <w:rFonts w:ascii="Times New Roman" w:hAnsi="Times New Roman"/>
          <w:sz w:val="28"/>
          <w:szCs w:val="28"/>
        </w:rPr>
        <w:t xml:space="preserve"> объекта недвижимости, оформленный на бумажном носителе или в электронной форме в соответствии с требованиями действующего законодательства.</w:t>
      </w:r>
    </w:p>
    <w:p w:rsidR="00995DBB" w:rsidRPr="00387267" w:rsidRDefault="00995DBB" w:rsidP="00995D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7.1. Срок регистрации заявления заявителя о предоставлении муниципальной услуги осуществляется в течение 1 рабочего дня с момента поступления заявления в Управление жилищно-коммунальной инфраструктуры</w:t>
      </w:r>
      <w:r w:rsidRPr="00387267">
        <w:rPr>
          <w:rFonts w:ascii="Times New Roman" w:hAnsi="Times New Roman" w:cs="Times New Roman"/>
          <w:sz w:val="18"/>
          <w:szCs w:val="18"/>
        </w:rPr>
        <w:t>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Управление жилищно-коммунальной инфраструктуры, осуществляется в срок не позднее 1 рабочего дня, следующего за днем поступления заявления в Управление жилищно-коммунальной инфраструктуры.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заявления в Управление жилищно-коммунальной инфраструктуры.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8.1. Срок предоставления муниципальной услуги не более 12 рабочих дней</w:t>
      </w:r>
      <w:r w:rsidRPr="00387267">
        <w:rPr>
          <w:rFonts w:ascii="Times New Roman" w:hAnsi="Times New Roman" w:cs="Times New Roman"/>
          <w:sz w:val="18"/>
          <w:szCs w:val="1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со дня, следующего за днем регистрации запроса заявителя о предоставлении муниципальной услуги в Управлении жилищно-коммунальной инфраструктуры.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8.2. Срок предоставления муниципальной услуги, запрос на получение которой передан заявителем через многофункциональный центр, исчисляется со дня передачи многофункциональным центром заявления и документов на предоставление муниципальной услуги в Управление жилищно-коммунальной инфраструктуры.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8.3. Срок предоставления муниципальной услуги исчисляется без учета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срока передачи результата предоставления муниципальной услуги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из Управления жилищно-коммунальной инфраструктуры в многофункциональный центр.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lastRenderedPageBreak/>
        <w:t>8.4.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12 рабочих дней.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9.1. Основания для приостановления предоставления муниципальной услуги отсутствуют.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10.1. Предоставление муниципальной услуги осуществляется в соответствии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>: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1) Конституцией Российской Федерации, принятой всенародным голосованием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12.12.1993 («Российская газета», 25.12.1993, №237);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2) Федеральным законом от 06.10.2003 № 131-ФЗ «Об общих принципах организации местного самоуправления в Российской Федерации» («Собрание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законодательства Российской Федерации», 06.10.2003, № 40, ст. 38224);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 от 29.12.2004 № 190-ФЗ («Российская газета», № 290, 30.12.2004, «Собрание законодательства РФ»,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03.01.2005, № 1 (часть 1), ст. 16, «Парламентская газета», № 5-6, 14.01.2005);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4)Федеральным законом от 27.07.2010 №210-ФЗ «Об организации предоставления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(«Российская газета», №168, 30.07.2010) (далее – Федеральный закон № 210-ФЗ);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5) Федеральным законом Российской Федерации от 28.12.2013г. №443-ФЗ «О федеральной адресной информационной адресной системе» ("Российская газета", № 295, 30.12.2013, "Собрание законодательства РФ", 30.12.2013, № 52 (часть I), ст. 7008)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6) постановлением Правительства Российской Федерации от 16.05.2011 №373 «О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разработке и утверждении административных регламентов исполнения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государственных функций и административных регламентов предоставления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67">
        <w:rPr>
          <w:rFonts w:ascii="Times New Roman" w:hAnsi="Times New Roman" w:cs="Times New Roman"/>
          <w:sz w:val="28"/>
          <w:szCs w:val="28"/>
        </w:rPr>
        <w:t>государственных услуг» («Собрание законодательства Российской Федерации»,</w:t>
      </w:r>
      <w:proofErr w:type="gramEnd"/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67">
        <w:rPr>
          <w:rFonts w:ascii="Times New Roman" w:hAnsi="Times New Roman" w:cs="Times New Roman"/>
          <w:sz w:val="28"/>
          <w:szCs w:val="28"/>
        </w:rPr>
        <w:t>30.05.2011, №22, ст. 3169);</w:t>
      </w:r>
      <w:proofErr w:type="gramEnd"/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19.11.2014 №1221 «Об утверждении Правил присвоения, изменения и аннулирования адресов» ("Собрание законодательства РФ", 01.12.2014, № 48, ст. 6861.);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8) распоряжением Правительства Российской Федерации от 17.12.2009 №1993-р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lastRenderedPageBreak/>
        <w:t>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9)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10) приказом ФНС РФ от 31.08.2011 № ММВ-7-6/529 «Об утверждении Порядка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ведения адресной системы и предоставления содержащейся в ней адресной информации» («Российская газета», № 231, 14.10.2011);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11) приказом ФНС РФ от 31.08.2011 № ММВ-7-1/525 «Об утверждении Единых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требований к описанию адресов при ведении ведомственных информационных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ресурсов»;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12)приказом Министерства финансов РФ от 11.12.2014г.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12.02.2015);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13) законом Московской области от 05.10.2006 № 164/2006-ОЗ «О рассмотрении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67">
        <w:rPr>
          <w:rFonts w:ascii="Times New Roman" w:hAnsi="Times New Roman" w:cs="Times New Roman"/>
          <w:sz w:val="28"/>
          <w:szCs w:val="28"/>
        </w:rPr>
        <w:t>обращений граждан» («Ежедневные Новости.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Подмосковье», № 189, 11.10.2006);</w:t>
      </w:r>
      <w:proofErr w:type="gramEnd"/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106/2014-03"О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 ("Ежедневные Новости. Подмосковье", № 141, 05.08.2014.);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15)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(</w:t>
      </w:r>
      <w:r w:rsidRPr="00387267">
        <w:t xml:space="preserve"> 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"Ежедневные Новости.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Подмосковье", № 141, 05.08.2014.);</w:t>
      </w:r>
      <w:proofErr w:type="gramEnd"/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Подмосковье», №77, 05.05.2011);</w:t>
      </w:r>
      <w:proofErr w:type="gramEnd"/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67">
        <w:rPr>
          <w:rFonts w:ascii="Times New Roman" w:hAnsi="Times New Roman" w:cs="Times New Roman"/>
          <w:sz w:val="28"/>
          <w:szCs w:val="28"/>
        </w:rPr>
        <w:lastRenderedPageBreak/>
        <w:t>17)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387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18) </w:t>
      </w:r>
      <w:r w:rsidR="004369BF" w:rsidRPr="00387267">
        <w:rPr>
          <w:rFonts w:ascii="Times New Roman" w:hAnsi="Times New Roman" w:cs="Times New Roman"/>
          <w:sz w:val="28"/>
          <w:szCs w:val="28"/>
        </w:rPr>
        <w:t xml:space="preserve">правилами присвоения, аннулирования адресов на территории городского округа Котельники Московской области, утверждёнными решением Совета Депутатов городского округа Котельники Московской области </w:t>
      </w:r>
      <w:r w:rsidR="00732AC0" w:rsidRPr="00387267">
        <w:rPr>
          <w:rFonts w:ascii="Times New Roman" w:hAnsi="Times New Roman"/>
          <w:bCs/>
          <w:sz w:val="28"/>
          <w:szCs w:val="28"/>
        </w:rPr>
        <w:t>от  20.05.2015</w:t>
      </w:r>
      <w:r w:rsidR="001E3B8A" w:rsidRPr="00387267">
        <w:rPr>
          <w:rFonts w:ascii="Times New Roman" w:hAnsi="Times New Roman"/>
          <w:bCs/>
          <w:sz w:val="28"/>
          <w:szCs w:val="28"/>
        </w:rPr>
        <w:t xml:space="preserve"> № 3/14</w:t>
      </w:r>
      <w:r w:rsidRPr="00387267">
        <w:rPr>
          <w:rFonts w:ascii="Times New Roman" w:hAnsi="Times New Roman" w:cs="Times New Roman"/>
          <w:sz w:val="28"/>
          <w:szCs w:val="28"/>
        </w:rPr>
        <w:t>.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995DBB" w:rsidRPr="00387267" w:rsidRDefault="00995DBB" w:rsidP="00995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67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11.1. При обращении за получением муниципальной услуги по присвоению</w:t>
      </w:r>
      <w:r w:rsidR="005F67A9" w:rsidRPr="00387267">
        <w:rPr>
          <w:rFonts w:ascii="Times New Roman" w:hAnsi="Times New Roman" w:cs="Times New Roman"/>
          <w:sz w:val="28"/>
          <w:szCs w:val="28"/>
        </w:rPr>
        <w:t xml:space="preserve"> объекту адресации адреса</w:t>
      </w:r>
      <w:r w:rsidRPr="00387267">
        <w:rPr>
          <w:rFonts w:ascii="Times New Roman" w:hAnsi="Times New Roman" w:cs="Times New Roman"/>
          <w:sz w:val="28"/>
          <w:szCs w:val="28"/>
        </w:rPr>
        <w:t xml:space="preserve"> и аннулирования такого адреса заявитель представляет: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11.1.1. заявление о присвоении</w:t>
      </w:r>
      <w:r w:rsidR="005F67A9" w:rsidRPr="00387267">
        <w:rPr>
          <w:rFonts w:ascii="Times New Roman" w:hAnsi="Times New Roman" w:cs="Times New Roman"/>
          <w:sz w:val="28"/>
          <w:szCs w:val="28"/>
        </w:rPr>
        <w:t xml:space="preserve"> объекту адресации адреса</w:t>
      </w:r>
      <w:r w:rsidRPr="00387267">
        <w:rPr>
          <w:rFonts w:ascii="Times New Roman" w:hAnsi="Times New Roman" w:cs="Times New Roman"/>
          <w:sz w:val="28"/>
          <w:szCs w:val="28"/>
        </w:rPr>
        <w:t xml:space="preserve"> и аннулирования такого адреса (далее - заявление) (Приложение № 3 к настоящему Административному регламенту).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11.1.2. копии документов, удостоверяющих личность заявителя - физического лица;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11.1.3. копию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995DBB" w:rsidRPr="005F422E" w:rsidRDefault="00B02230" w:rsidP="00CD4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11.1.4</w:t>
      </w:r>
      <w:r w:rsidR="00995DBB" w:rsidRPr="00387267">
        <w:rPr>
          <w:rFonts w:ascii="Times New Roman" w:hAnsi="Times New Roman" w:cs="Times New Roman"/>
          <w:sz w:val="28"/>
          <w:szCs w:val="28"/>
        </w:rPr>
        <w:t>. правоустанавливающие документы на объект недвижимости</w:t>
      </w:r>
      <w:r w:rsidR="00CD4A97" w:rsidRPr="00387267">
        <w:rPr>
          <w:rFonts w:ascii="Times New Roman" w:hAnsi="Times New Roman" w:cs="Times New Roman"/>
          <w:sz w:val="28"/>
          <w:szCs w:val="28"/>
        </w:rPr>
        <w:t xml:space="preserve">, права на который </w:t>
      </w:r>
      <w:r w:rsidR="006E5BA6">
        <w:rPr>
          <w:rFonts w:ascii="Times New Roman" w:hAnsi="Times New Roman" w:cs="Times New Roman"/>
          <w:sz w:val="28"/>
          <w:szCs w:val="28"/>
        </w:rPr>
        <w:t xml:space="preserve">не </w:t>
      </w:r>
      <w:r w:rsidR="00CD4A97" w:rsidRPr="00387267">
        <w:rPr>
          <w:rFonts w:ascii="Times New Roman" w:hAnsi="Times New Roman" w:cs="Times New Roman"/>
          <w:sz w:val="28"/>
          <w:szCs w:val="28"/>
        </w:rPr>
        <w:t>зарегистрированы в Едином государственном реестре прав на недвижимое имущество и</w:t>
      </w:r>
      <w:r w:rsidR="005F422E">
        <w:rPr>
          <w:rFonts w:ascii="Times New Roman" w:hAnsi="Times New Roman" w:cs="Times New Roman"/>
          <w:sz w:val="28"/>
          <w:szCs w:val="28"/>
        </w:rPr>
        <w:t xml:space="preserve"> сделок с ним;</w:t>
      </w:r>
    </w:p>
    <w:p w:rsidR="005F422E" w:rsidRPr="005F422E" w:rsidRDefault="005F422E" w:rsidP="00CD4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>11</w:t>
      </w:r>
      <w:r w:rsidR="00B02230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>. правоустанавливающие документы юридического лица.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11.3. Заявителям обеспечивается возможность выбора способа подачи заявления о предоставлении муниципальной услуги: 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1)при личном обращении в Управление жилищно-коммунальной инфраструктуры;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2) при личном обращении в многофункциональный центр;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3) почтовой связью;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4) с использованием средств факсимильной связи;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5) в электронной форме.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11.4.</w:t>
      </w:r>
      <w:r w:rsidRPr="00387267">
        <w:rPr>
          <w:rFonts w:ascii="Times New Roman" w:hAnsi="Times New Roman" w:cs="Times New Roman"/>
          <w:sz w:val="28"/>
          <w:szCs w:val="28"/>
        </w:rPr>
        <w:tab/>
        <w:t>В бумажном виде форма заявления может быть получена заявителем непосредственно в Управление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(функций) и Портале государственных и муниципальных услуг Московской области, на официальном сайте Управления жилищно-коммунальной инфраструктуры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11.6.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11.7.1.оформленная в соответствии с законодательством Российской Федерации доверенность (для физических лиц);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11.7.2.копия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5DBB" w:rsidRPr="00387267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872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Pr="00387267">
        <w:rPr>
          <w:rFonts w:ascii="Times New Roman" w:hAnsi="Times New Roman"/>
          <w:b/>
          <w:sz w:val="28"/>
          <w:szCs w:val="28"/>
        </w:rPr>
        <w:t>муниципальной</w:t>
      </w:r>
      <w:r w:rsidRPr="003872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услуги, которые </w:t>
      </w:r>
      <w:r w:rsidRPr="00387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387267">
        <w:rPr>
          <w:rFonts w:ascii="Times New Roman" w:eastAsia="Times New Roman" w:hAnsi="Times New Roman"/>
          <w:b/>
          <w:sz w:val="28"/>
          <w:szCs w:val="28"/>
          <w:lang w:eastAsia="ru-RU"/>
        </w:rPr>
        <w:t>, порядок их представления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387267">
        <w:rPr>
          <w:rFonts w:ascii="Times New Roman" w:hAnsi="Times New Roman" w:cs="Times New Roman"/>
          <w:sz w:val="28"/>
          <w:szCs w:val="28"/>
        </w:rPr>
        <w:t>12.1. Заявитель вправе предоставить в Управление жилищно-коммунальной инфраструктуры</w:t>
      </w:r>
      <w:r w:rsidRPr="00387267">
        <w:rPr>
          <w:rFonts w:ascii="Times New Roman" w:hAnsi="Times New Roman"/>
          <w:sz w:val="28"/>
          <w:szCs w:val="28"/>
        </w:rPr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по собственной инициативе следующие документы: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12.1.1. правоустанавливающие и (или) </w:t>
      </w:r>
      <w:proofErr w:type="spellStart"/>
      <w:r w:rsidRPr="0038726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8726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12.1.4.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12.1.5. кадастровый паспорт объекта адресации (в случае присвоения адреса объекту адресации, поставленному на кадастровый учет);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12.1.8.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</w:t>
      </w:r>
      <w:r w:rsidRPr="00387267">
        <w:t xml:space="preserve"> </w:t>
      </w:r>
      <w:r w:rsidRPr="00387267">
        <w:rPr>
          <w:rFonts w:ascii="Times New Roman" w:hAnsi="Times New Roman" w:cs="Times New Roman"/>
          <w:sz w:val="28"/>
          <w:szCs w:val="28"/>
        </w:rPr>
        <w:t>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EF5910" w:rsidRPr="00387267" w:rsidRDefault="00EF5910" w:rsidP="00EF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12.1.10. технический план (на здание, строение, сооружение, помещение);</w:t>
      </w:r>
    </w:p>
    <w:p w:rsidR="00EF5910" w:rsidRPr="00387267" w:rsidRDefault="00EF5910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lastRenderedPageBreak/>
        <w:t xml:space="preserve">12.1.11. технический паспорт </w:t>
      </w:r>
      <w:r w:rsidR="00CD4A97" w:rsidRPr="00387267">
        <w:rPr>
          <w:rFonts w:ascii="Times New Roman" w:hAnsi="Times New Roman" w:cs="Times New Roman"/>
          <w:sz w:val="28"/>
          <w:szCs w:val="28"/>
        </w:rPr>
        <w:t>(на здание, строение, сооружение, помещение) если объект адресации проходил техническую инвентаризацию.</w:t>
      </w:r>
    </w:p>
    <w:p w:rsidR="00995DBB" w:rsidRPr="00387267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>12.2.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12.3 Управление жилищно-коммунальной инфраструктуры, </w:t>
      </w:r>
      <w:r w:rsidRPr="003D57B5">
        <w:rPr>
          <w:rFonts w:ascii="Times New Roman" w:hAnsi="Times New Roman" w:cs="Times New Roman"/>
          <w:sz w:val="28"/>
          <w:szCs w:val="28"/>
        </w:rPr>
        <w:t>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B5">
        <w:rPr>
          <w:rFonts w:ascii="Times New Roman" w:hAnsi="Times New Roman" w:cs="Times New Roman"/>
          <w:sz w:val="28"/>
          <w:szCs w:val="28"/>
        </w:rPr>
        <w:t>12.4 Управление жилищно-коммунальной инфраструктуры, многофункциональные центры не вправе требовать от заявителя представления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2B6A">
        <w:rPr>
          <w:rFonts w:ascii="Times New Roman" w:hAnsi="Times New Roman" w:cs="Times New Roman"/>
          <w:sz w:val="28"/>
          <w:szCs w:val="28"/>
        </w:rPr>
        <w:t>предоставление документов не на русском языке, с наличием повреждений, которые не позволяют однознач</w:t>
      </w:r>
      <w:r>
        <w:rPr>
          <w:rFonts w:ascii="Times New Roman" w:hAnsi="Times New Roman" w:cs="Times New Roman"/>
          <w:sz w:val="28"/>
          <w:szCs w:val="28"/>
        </w:rPr>
        <w:t>но истолковывать их содержание;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C2B6A">
        <w:rPr>
          <w:rFonts w:ascii="Times New Roman" w:hAnsi="Times New Roman" w:cs="Times New Roman"/>
          <w:sz w:val="28"/>
          <w:szCs w:val="28"/>
        </w:rPr>
        <w:t>в случае, если документы содержат исправления, в том числе механические исправления (подчистки) посредством лезвия или корректора.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678A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 xml:space="preserve">адреса или аннулирования его адреса, указанные в пунктах </w:t>
      </w:r>
      <w:r w:rsidRPr="00DD00CF">
        <w:rPr>
          <w:rFonts w:ascii="Times New Roman" w:hAnsi="Times New Roman" w:cs="Times New Roman"/>
          <w:sz w:val="28"/>
          <w:szCs w:val="28"/>
        </w:rPr>
        <w:t xml:space="preserve">5, 8 - 11 и 14 - 18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5193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</w:t>
      </w:r>
      <w:r w:rsidRPr="00D5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 ноября 2014 г. № 1221;</w:t>
      </w:r>
    </w:p>
    <w:p w:rsidR="00995DBB" w:rsidRPr="00C420B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420BC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678A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 xml:space="preserve">документа и (или) информации, </w:t>
      </w:r>
      <w:proofErr w:type="gramStart"/>
      <w:r w:rsidRPr="00C5678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5678A">
        <w:rPr>
          <w:rFonts w:ascii="Times New Roman" w:hAnsi="Times New Roman" w:cs="Times New Roman"/>
          <w:sz w:val="28"/>
          <w:szCs w:val="28"/>
        </w:rPr>
        <w:t xml:space="preserve"> для присвоения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>адресации адреса или аннулирования его адреса, и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>документ не был представлен заявителем (представителем заявителя)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:rsidR="00995DBB" w:rsidRPr="00C5678A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5678A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5678A">
        <w:rPr>
          <w:rFonts w:ascii="Times New Roman" w:hAnsi="Times New Roman" w:cs="Times New Roman"/>
          <w:sz w:val="28"/>
          <w:szCs w:val="28"/>
        </w:rPr>
        <w:t>бъекту адресации адре</w:t>
      </w:r>
      <w:r>
        <w:rPr>
          <w:rFonts w:ascii="Times New Roman" w:hAnsi="Times New Roman" w:cs="Times New Roman"/>
          <w:sz w:val="28"/>
          <w:szCs w:val="28"/>
        </w:rPr>
        <w:t xml:space="preserve">са или аннулирования его адреса </w:t>
      </w:r>
      <w:r w:rsidRPr="00C5678A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8A">
        <w:rPr>
          <w:rFonts w:ascii="Times New Roman" w:hAnsi="Times New Roman" w:cs="Times New Roman"/>
          <w:sz w:val="28"/>
          <w:szCs w:val="28"/>
        </w:rPr>
        <w:t>порядка, установленного 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67">
        <w:rPr>
          <w:rFonts w:ascii="Times New Roman" w:hAnsi="Times New Roman" w:cs="Times New Roman"/>
          <w:sz w:val="28"/>
          <w:szCs w:val="28"/>
        </w:rPr>
        <w:t xml:space="preserve">14.2. </w:t>
      </w:r>
      <w:proofErr w:type="gramStart"/>
      <w:r w:rsidRPr="00387267">
        <w:rPr>
          <w:rFonts w:ascii="Times New Roman" w:hAnsi="Times New Roman" w:cs="Times New Roman"/>
          <w:sz w:val="28"/>
          <w:szCs w:val="28"/>
        </w:rPr>
        <w:t xml:space="preserve">Решение об отказе (Приложение № 4 к настоящему Административному регламенту) в предоставлении муниципальной услуги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3D57B5">
        <w:rPr>
          <w:rFonts w:ascii="Times New Roman" w:hAnsi="Times New Roman" w:cs="Times New Roman"/>
          <w:sz w:val="28"/>
          <w:szCs w:val="28"/>
        </w:rPr>
        <w:t>уполномоченным должностным лицом Управления жилищно-коммунальной инфраструктуры и с указанием причин отказа выдается заявителю лично либо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 заявлению, поданному в электронной форме, уполномоченным должностным </w:t>
      </w:r>
      <w:r w:rsidRPr="003D57B5">
        <w:rPr>
          <w:rFonts w:ascii="Times New Roman" w:hAnsi="Times New Roman" w:cs="Times New Roman"/>
          <w:sz w:val="28"/>
          <w:szCs w:val="28"/>
        </w:rPr>
        <w:t>лицом Управления жилищно-коммунальной инфраструктуры с использованием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F250FB">
        <w:rPr>
          <w:rFonts w:ascii="Times New Roman" w:hAnsi="Times New Roman" w:cs="Times New Roman"/>
          <w:sz w:val="28"/>
          <w:szCs w:val="28"/>
        </w:rPr>
        <w:t>либо Портал государственных и муниципальных услуг Московской области не позднее следующего рабочего дня с даты принятия решения об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995DBB" w:rsidRPr="00F250FB" w:rsidRDefault="00995DBB" w:rsidP="00995DB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995DBB" w:rsidRPr="00F250FB" w:rsidRDefault="00995DBB" w:rsidP="00995DB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995DBB" w:rsidRPr="001008FB" w:rsidRDefault="00995DBB" w:rsidP="00995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DD00CF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CF">
        <w:rPr>
          <w:rFonts w:ascii="Times New Roman" w:hAnsi="Times New Roman" w:cs="Times New Roman"/>
          <w:sz w:val="28"/>
          <w:szCs w:val="28"/>
        </w:rPr>
        <w:t xml:space="preserve">15.1. </w:t>
      </w:r>
      <w:bookmarkStart w:id="2" w:name="Par58"/>
      <w:bookmarkEnd w:id="2"/>
      <w:r w:rsidRPr="00DD00C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16.1.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5F422E" w:rsidRDefault="00995DBB" w:rsidP="00995DBB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должен </w:t>
      </w:r>
      <w:r w:rsidRPr="005F422E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995DBB" w:rsidRPr="001008FB" w:rsidRDefault="00995DBB" w:rsidP="00995DBB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95DBB" w:rsidRPr="00F250FB" w:rsidRDefault="00995DBB" w:rsidP="00995DB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населения.</w:t>
      </w:r>
    </w:p>
    <w:p w:rsidR="00995DBB" w:rsidRPr="00F250FB" w:rsidRDefault="00995DBB" w:rsidP="00995DB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995DBB" w:rsidRPr="00F250FB" w:rsidRDefault="00995DBB" w:rsidP="00995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95DBB" w:rsidRPr="00F250FB" w:rsidRDefault="00995DBB" w:rsidP="00995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995DBB" w:rsidRPr="00F250FB" w:rsidRDefault="00995DBB" w:rsidP="00995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95DBB" w:rsidRPr="00F250FB" w:rsidRDefault="00995DBB" w:rsidP="00995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5DBB" w:rsidRPr="00F250FB" w:rsidRDefault="00995DBB" w:rsidP="00995DB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250FB">
        <w:rPr>
          <w:rFonts w:ascii="Times New Roman" w:hAnsi="Times New Roman"/>
          <w:sz w:val="28"/>
          <w:szCs w:val="28"/>
        </w:rPr>
        <w:t xml:space="preserve"> гражданских служащих, предоставляющих </w:t>
      </w:r>
      <w:r>
        <w:rPr>
          <w:rFonts w:ascii="Times New Roman" w:hAnsi="Times New Roman"/>
          <w:sz w:val="28"/>
          <w:szCs w:val="28"/>
        </w:rPr>
        <w:t>государственную</w:t>
      </w:r>
      <w:r w:rsidRPr="00F250FB">
        <w:rPr>
          <w:rFonts w:ascii="Times New Roman" w:hAnsi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полном объеме.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19.1.1.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19.1.3.</w:t>
      </w: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19.1.4.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19.1.5.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>услуги на официальном сайте Управления жилищно-коммунальной инфраструктуры, информационных стендах, Едином портале государственных 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Московской области.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19.2.1.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19.2.2.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19.2.3.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19.2.4.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19.2.5.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995DBB" w:rsidRPr="00F250FB" w:rsidRDefault="00995DBB" w:rsidP="0099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порядке, установленном действующим законодательством.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C2777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277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Московской области в части: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</w:t>
      </w:r>
      <w:r w:rsidRPr="008B18EB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B18E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995DBB" w:rsidRPr="00DD00CF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E04139" w:rsidRPr="00DD00CF">
        <w:rPr>
          <w:rFonts w:ascii="Times New Roman" w:hAnsi="Times New Roman" w:cs="Times New Roman"/>
          <w:sz w:val="28"/>
          <w:szCs w:val="28"/>
        </w:rPr>
        <w:t>от 27.07.2010 №</w:t>
      </w:r>
      <w:r w:rsidRPr="00DD00CF">
        <w:rPr>
          <w:rFonts w:ascii="Times New Roman" w:hAnsi="Times New Roman" w:cs="Times New Roman"/>
          <w:sz w:val="28"/>
          <w:szCs w:val="28"/>
        </w:rPr>
        <w:t>210-ФЗ</w:t>
      </w:r>
      <w:r w:rsidR="00E04139" w:rsidRPr="00DD00CF">
        <w:rPr>
          <w:rFonts w:ascii="Times New Roman" w:hAnsi="Times New Roman" w:cs="Times New Roman"/>
          <w:sz w:val="28"/>
          <w:szCs w:val="28"/>
        </w:rPr>
        <w:t xml:space="preserve"> </w:t>
      </w:r>
      <w:r w:rsidR="00E04139" w:rsidRPr="00DD00CF">
        <w:rPr>
          <w:rFonts w:ascii="Times New Roman" w:hAnsi="Times New Roman" w:cs="Times New Roman"/>
          <w:bCs/>
          <w:kern w:val="36"/>
          <w:sz w:val="28"/>
          <w:szCs w:val="28"/>
        </w:rPr>
        <w:t>"Об организации предоставления государственных и муниципальных услуг"</w:t>
      </w:r>
      <w:r w:rsidRPr="00DD00CF"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20.6.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услуги, которые формируются и направляются в виде отдельных файлов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250FB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20.7.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20.8.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</w:t>
      </w:r>
      <w:r w:rsidRPr="00DD00CF">
        <w:rPr>
          <w:rFonts w:ascii="Times New Roman" w:hAnsi="Times New Roman" w:cs="Times New Roman"/>
          <w:sz w:val="28"/>
          <w:szCs w:val="28"/>
        </w:rPr>
        <w:t xml:space="preserve">течение 2 рабочих дней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даты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Pr="003D57B5">
        <w:rPr>
          <w:rFonts w:ascii="Times New Roman" w:hAnsi="Times New Roman" w:cs="Times New Roman"/>
          <w:sz w:val="28"/>
          <w:szCs w:val="28"/>
        </w:rPr>
        <w:t>Управление жилищно-коммунальной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кументы, представленные в </w:t>
      </w:r>
      <w:r w:rsidRPr="009534CB">
        <w:rPr>
          <w:rFonts w:ascii="Times New Roman" w:hAnsi="Times New Roman" w:cs="Times New Roman"/>
          <w:color w:val="00B0F0"/>
          <w:sz w:val="28"/>
          <w:szCs w:val="28"/>
        </w:rPr>
        <w:t xml:space="preserve">пункте 11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F250F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20.9.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F250FB">
        <w:rPr>
          <w:rFonts w:ascii="Times New Roman" w:hAnsi="Times New Roman" w:cs="Times New Roman"/>
          <w:sz w:val="28"/>
          <w:szCs w:val="28"/>
        </w:rPr>
        <w:t>и на Портале государственных и муниципальных услуг Московской области получение согласия заявителя в соответствии с требованиями статьи 6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27.07.2006 </w:t>
      </w:r>
      <w:r w:rsidRPr="00F250FB">
        <w:rPr>
          <w:rFonts w:ascii="Times New Roman" w:hAnsi="Times New Roman" w:cs="Times New Roman"/>
          <w:sz w:val="28"/>
          <w:szCs w:val="28"/>
        </w:rPr>
        <w:t>№ 152-ФЗ «О персональных данных» не требуется.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</w:t>
      </w:r>
      <w:r>
        <w:rPr>
          <w:rFonts w:ascii="Times New Roman" w:hAnsi="Times New Roman" w:cs="Times New Roman"/>
          <w:sz w:val="28"/>
          <w:szCs w:val="28"/>
        </w:rPr>
        <w:t>ментов представителем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необходимо получить от него согласие на обработку персональных данных.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20.10.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20.11.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2)при личном обращении заявителя в Управление жилищно-коммунальной инфраструктуры или многофункциональные центры;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3) по телефону Управления жилищно-коммунальной инфраструктуры или многофункциональных центров;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4)в электронной форме, через официальный сайт Управления жилищно-коммунальной инфраструктуры путем направления обращения на электронную почту Управления жилищно-коммунальной инфраструктуры либо через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официальный сайт многофункционального центра.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20.12.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желаемые дату и </w:t>
      </w:r>
      <w:r>
        <w:rPr>
          <w:rFonts w:ascii="Times New Roman" w:hAnsi="Times New Roman" w:cs="Times New Roman"/>
          <w:sz w:val="28"/>
          <w:szCs w:val="28"/>
        </w:rPr>
        <w:t>время представления документов.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20.13.</w:t>
      </w:r>
      <w:r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20.14.</w:t>
      </w:r>
      <w:r w:rsidRPr="003D57B5">
        <w:rPr>
          <w:rFonts w:ascii="Times New Roman" w:hAnsi="Times New Roman" w:cs="Times New Roman"/>
          <w:sz w:val="28"/>
          <w:szCs w:val="28"/>
        </w:rPr>
        <w:tab/>
        <w:t>Согласование с заявителем даты и времени обращения в Управление жилищно-коммунальной инфраструктуры или многофункциональный центр осуществляется с использованием средств телефонной или электронной связи,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включая сеть Интернет, почтовой связью не позднее 1 рабочего дня со дня регистрации заявления.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</w:t>
      </w:r>
      <w:r w:rsidRPr="003D57B5">
        <w:rPr>
          <w:rFonts w:ascii="Times New Roman" w:hAnsi="Times New Roman" w:cs="Times New Roman"/>
          <w:sz w:val="28"/>
          <w:szCs w:val="28"/>
        </w:rPr>
        <w:t>на прием через официальный сайт Управления жилищно-коммунальной инфраструктуры или многофункционального центра, может самостоятельно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осуществить распечатку аналога талона-подтверждения.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20.16.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Управления жилищно-коммунальной инфраструктуры или </w:t>
      </w:r>
      <w:r w:rsidRPr="005F422E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</w:t>
      </w:r>
      <w:r w:rsidRPr="00F250FB">
        <w:rPr>
          <w:rFonts w:ascii="Times New Roman" w:hAnsi="Times New Roman" w:cs="Times New Roman"/>
          <w:sz w:val="28"/>
          <w:szCs w:val="28"/>
        </w:rPr>
        <w:t>приема.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20.17.</w:t>
      </w:r>
      <w:r w:rsidRPr="00F250FB">
        <w:rPr>
          <w:rFonts w:ascii="Times New Roman" w:hAnsi="Times New Roman" w:cs="Times New Roman"/>
          <w:sz w:val="28"/>
          <w:szCs w:val="28"/>
        </w:rPr>
        <w:tab/>
        <w:t>Заявитель в любое время вправе отказа</w:t>
      </w:r>
      <w:r>
        <w:rPr>
          <w:rFonts w:ascii="Times New Roman" w:hAnsi="Times New Roman" w:cs="Times New Roman"/>
          <w:sz w:val="28"/>
          <w:szCs w:val="28"/>
        </w:rPr>
        <w:t>ться от предварительной записи.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20.18.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95DBB" w:rsidRPr="00D7626F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20.19.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</w:t>
      </w:r>
      <w:r w:rsidRPr="003D57B5">
        <w:rPr>
          <w:rFonts w:ascii="Times New Roman" w:hAnsi="Times New Roman" w:cs="Times New Roman"/>
          <w:sz w:val="28"/>
          <w:szCs w:val="28"/>
        </w:rPr>
        <w:t>записи устанавливается руководителем Управления жилищно-коммунальной инфраструктуры или руководителем многофункционального центра в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зависимо</w:t>
      </w:r>
      <w:r>
        <w:rPr>
          <w:rFonts w:ascii="Times New Roman" w:hAnsi="Times New Roman" w:cs="Times New Roman"/>
          <w:sz w:val="28"/>
          <w:szCs w:val="28"/>
        </w:rPr>
        <w:t>сти от интенсивности обращений.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0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5DBB" w:rsidRPr="00F250FB" w:rsidRDefault="00995DBB" w:rsidP="00995D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8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</w:t>
      </w:r>
      <w:r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43BA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D91C45">
        <w:rPr>
          <w:rFonts w:ascii="Times New Roman" w:hAnsi="Times New Roman" w:cs="Times New Roman"/>
          <w:sz w:val="28"/>
          <w:szCs w:val="28"/>
        </w:rPr>
        <w:t>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заявителю.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21.2.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F422E">
        <w:rPr>
          <w:rFonts w:ascii="Times New Roman" w:hAnsi="Times New Roman" w:cs="Times New Roman"/>
          <w:sz w:val="28"/>
          <w:szCs w:val="28"/>
        </w:rPr>
        <w:t xml:space="preserve">приложении № 2 к Административному </w:t>
      </w:r>
      <w:r w:rsidRPr="00F250FB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5E">
        <w:rPr>
          <w:rFonts w:ascii="Times New Roman" w:hAnsi="Times New Roman" w:cs="Times New Roman"/>
          <w:b/>
          <w:sz w:val="28"/>
          <w:szCs w:val="28"/>
        </w:rPr>
        <w:t>22. Прием и регистрация заявления и документов, необходимых для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95DBB" w:rsidRPr="00AE5D5E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F250FB">
        <w:rPr>
          <w:rFonts w:ascii="Times New Roman" w:hAnsi="Times New Roman" w:cs="Times New Roman"/>
          <w:sz w:val="28"/>
          <w:szCs w:val="28"/>
        </w:rPr>
        <w:t xml:space="preserve">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а) в Управление жилищно-коммунальной инфраструктуры: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1) посредством личного обращения заявителя;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2) посредством технических средств Единого портала государственных и муниципальных услуг (функций) или Портала государственных и муниципальных услуг Московской области;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22.2.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муниципальные служащие Управления жилищно-коммунальной инфраструктуры и работники многофункциональных центров.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Управлением жилищно-коммунальной инфраструктуры и уполномоченным многофункциональным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поступлении заявления и прилагаемых к нему документов посредством личного обращения заявителя (представителя заявителя) </w:t>
      </w:r>
      <w:r w:rsidRPr="003D57B5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Управления жилищно-коммунальной инфраструктуры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proofErr w:type="gramEnd"/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5E5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6) муниципальный служащий Управления жилищно-коммунальной инфраструктуры осуществляет регистрацию заявления и прилагаемых к нему документов в соответствии с порядком делопроизводства, установленным в Управлении жилищно-коммунальной инфраструктуры.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</w:t>
      </w:r>
      <w:r w:rsidRPr="003D57B5">
        <w:rPr>
          <w:rFonts w:ascii="Times New Roman" w:hAnsi="Times New Roman" w:cs="Times New Roman"/>
          <w:sz w:val="28"/>
          <w:szCs w:val="28"/>
        </w:rPr>
        <w:t xml:space="preserve">подписью, а также  представить в Управление </w:t>
      </w:r>
      <w:r w:rsidRPr="003D57B5">
        <w:rPr>
          <w:rFonts w:ascii="Times New Roman" w:hAnsi="Times New Roman" w:cs="Times New Roman"/>
          <w:sz w:val="28"/>
          <w:szCs w:val="28"/>
        </w:rPr>
        <w:lastRenderedPageBreak/>
        <w:t>жилищно-коммунальной инфраструктуры оригиналы документов (либо копии, заверенные в установленном законодательством Российской Федерации порядке), указанных в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срок, не превышающий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 со дня их </w:t>
      </w:r>
      <w:r w:rsidRPr="003D57B5">
        <w:rPr>
          <w:rFonts w:ascii="Times New Roman" w:hAnsi="Times New Roman" w:cs="Times New Roman"/>
          <w:sz w:val="28"/>
          <w:szCs w:val="28"/>
        </w:rPr>
        <w:t>поступления в Управление жилищно-коммунальной инфраструктуры.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Управлением жилищно-коммунальной инфраструктуры из многофункционального центра,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>осуществляется в течение 1 рабочего дня после их поступления в Управление жилищно-коммунальной инфраструктуры.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1) в Управлении жилищно-коммунальной инфраструктуры – передача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5DBB" w:rsidRPr="005B341F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Pr="005B341F">
        <w:rPr>
          <w:rFonts w:ascii="Times New Roman" w:hAnsi="Times New Roman" w:cs="Times New Roman"/>
          <w:sz w:val="28"/>
          <w:szCs w:val="28"/>
        </w:rPr>
        <w:t>передача работнику многофункционального центра,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1F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государственной услуги - передача заявления и прилагаемых к нему документов работнику многофункционального центра, ответственному за организацию </w:t>
      </w:r>
      <w:r w:rsidRPr="003D57B5">
        <w:rPr>
          <w:rFonts w:ascii="Times New Roman" w:hAnsi="Times New Roman" w:cs="Times New Roman"/>
          <w:sz w:val="28"/>
          <w:szCs w:val="28"/>
        </w:rPr>
        <w:t>направления заявления и прилагаемых к нему документов в Управление жилищно-коммунальной инфраструктуры.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41F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</w:t>
      </w:r>
      <w:r w:rsidRPr="003D57B5">
        <w:rPr>
          <w:rFonts w:ascii="Times New Roman" w:hAnsi="Times New Roman" w:cs="Times New Roman"/>
          <w:sz w:val="28"/>
          <w:szCs w:val="28"/>
        </w:rPr>
        <w:t xml:space="preserve">направления заявления и прилагаемых к нему документов в Управление </w:t>
      </w:r>
      <w:r w:rsidRPr="003D57B5">
        <w:rPr>
          <w:rFonts w:ascii="Times New Roman" w:hAnsi="Times New Roman" w:cs="Times New Roman"/>
          <w:sz w:val="28"/>
          <w:szCs w:val="28"/>
        </w:rPr>
        <w:lastRenderedPageBreak/>
        <w:t>жилищно-коммунальной инфраструктуры организует передачу заявления и документов, представленных заявителем, в Управление жилищно-коммунальной инфраструктуры в соответствии с соглашением о взаимодействии между</w:t>
      </w:r>
      <w:r w:rsidRPr="005B341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5B341F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После приема и регистрации в Управлении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направляются 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4B1DA4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A4">
        <w:rPr>
          <w:rFonts w:ascii="Times New Roman" w:hAnsi="Times New Roman" w:cs="Times New Roman"/>
          <w:b/>
          <w:sz w:val="28"/>
          <w:szCs w:val="28"/>
        </w:rPr>
        <w:t>23. Обработка и предварительное рассмотрение документов, необходимых для предоставления муниципальной услуги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Pr="003D57B5">
        <w:rPr>
          <w:rFonts w:ascii="Times New Roman" w:hAnsi="Times New Roman" w:cs="Times New Roman"/>
          <w:sz w:val="28"/>
          <w:szCs w:val="28"/>
        </w:rPr>
        <w:t>Управления жилищно-коммунальной инфраструктуры.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23.3. Муниципальный служащий Управления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 xml:space="preserve">, </w:t>
      </w:r>
      <w:r w:rsidRPr="003D57B5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Pr="004F75D2">
        <w:rPr>
          <w:rFonts w:ascii="Times New Roman" w:hAnsi="Times New Roman" w:cs="Times New Roman"/>
          <w:sz w:val="28"/>
          <w:szCs w:val="28"/>
        </w:rPr>
        <w:t>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 11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законодательству Московской области, готовит проект решения об отказе в </w:t>
      </w:r>
      <w:r w:rsidRPr="003D57B5">
        <w:rPr>
          <w:rFonts w:ascii="Times New Roman" w:hAnsi="Times New Roman" w:cs="Times New Roman"/>
          <w:sz w:val="28"/>
          <w:szCs w:val="28"/>
        </w:rPr>
        <w:t>предоставлении и направляет его руководителю Управления жилищно-коммунальной инфраструктуры;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муниципальной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4) направляет муниципальному служащему Управления жилищно-коммунальной инфраструктуры, ответственному за осуществление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43BA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1)передача муниципальному служащему Управления жилищно-коммунальной инфраструктуры, ответственному за осуществление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D57B5">
        <w:rPr>
          <w:rFonts w:ascii="Times New Roman" w:hAnsi="Times New Roman" w:cs="Times New Roman"/>
          <w:sz w:val="28"/>
          <w:szCs w:val="28"/>
        </w:rPr>
        <w:t>руководителю Управления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>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Pr="00343BA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Результатом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сформированное личное дело заявителя.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087B0E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0E">
        <w:rPr>
          <w:rFonts w:ascii="Times New Roman" w:hAnsi="Times New Roman" w:cs="Times New Roman"/>
          <w:b/>
          <w:sz w:val="28"/>
          <w:szCs w:val="28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, и получение ответов на запросы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и получение ответов на запросы, </w:t>
      </w:r>
      <w:r w:rsidRPr="000100EC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получение ответов на запросы,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>являются муниципальные служащие Управления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</w:t>
      </w:r>
      <w:r w:rsidRPr="003D57B5">
        <w:rPr>
          <w:rFonts w:ascii="Times New Roman" w:hAnsi="Times New Roman" w:cs="Times New Roman"/>
          <w:sz w:val="28"/>
          <w:szCs w:val="28"/>
        </w:rPr>
        <w:t>.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100EC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00EC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>тся и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>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</w:t>
      </w: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имеется,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(или) информации;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>Управления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 xml:space="preserve"> или работник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995DBB" w:rsidRPr="000100E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B38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B388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B388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8B388A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Территориальное структурное отделение ФНС России.</w:t>
      </w:r>
    </w:p>
    <w:p w:rsidR="00995DBB" w:rsidRPr="008725EA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Муниципальный служащий Управления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Pr="003D57B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3D57B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D57B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срок, Управлением жилищно-коммунальной инфраструктуры,</w:t>
      </w:r>
      <w:r w:rsidRPr="008725EA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принимаются меры, предусмотренные законодательством Российской Федерации.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получение ответов на запросы,</w:t>
      </w:r>
      <w:r w:rsidRPr="00F250FB">
        <w:rPr>
          <w:rFonts w:ascii="Times New Roman" w:hAnsi="Times New Roman" w:cs="Times New Roman"/>
          <w:sz w:val="28"/>
          <w:szCs w:val="28"/>
        </w:rPr>
        <w:t xml:space="preserve"> 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</w:t>
      </w:r>
      <w:r>
        <w:rPr>
          <w:rFonts w:ascii="Times New Roman" w:hAnsi="Times New Roman" w:cs="Times New Roman"/>
          <w:sz w:val="28"/>
          <w:szCs w:val="28"/>
        </w:rPr>
        <w:t>и получению ответов на запросы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не является основанием для продления общего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r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и получению ответов на запросы,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1) в Управлении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 xml:space="preserve"> - </w:t>
      </w:r>
      <w:r w:rsidRPr="003D57B5">
        <w:rPr>
          <w:rFonts w:ascii="Times New Roman" w:hAnsi="Times New Roman" w:cs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 и переход к осуществлению административной процедуры по определению возможности присвоения объекту адресации адреса или аннулирования его адреса;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2) в многофункциональных центрах - передача заявления и документов, представленных заявителем, в Управление жилищно-коммунальной инфраструктуры</w:t>
      </w:r>
      <w:r w:rsidRPr="003D57B5">
        <w:rPr>
          <w:rFonts w:ascii="Times New Roman" w:hAnsi="Times New Roman"/>
          <w:sz w:val="28"/>
          <w:szCs w:val="28"/>
        </w:rPr>
        <w:t>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B5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организацию направления заявления и прилагаемых к нему документов в Управление жилищно-коммунальной инфраструктуры организует передачу заявления и документов, представленных заявителем, в Управление жилищно-коммунальной инфраструктуры в соответствии с соглашением о взаимодействии между администрацией городского округа Котельники</w:t>
      </w:r>
      <w:r w:rsidRPr="003D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D57B5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995DBB" w:rsidRPr="008725EA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</w:t>
      </w:r>
      <w:r w:rsidRPr="008725EA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</w:t>
      </w:r>
      <w:r w:rsidRPr="003D57B5">
        <w:rPr>
          <w:rFonts w:ascii="Times New Roman" w:hAnsi="Times New Roman" w:cs="Times New Roman"/>
          <w:sz w:val="28"/>
          <w:szCs w:val="28"/>
        </w:rPr>
        <w:t>соответствующей информационной системе Управления жилищно-коммунальной инфраструктуры, многофункционального центра.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D57B5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B5">
        <w:rPr>
          <w:rFonts w:ascii="Times New Roman" w:hAnsi="Times New Roman" w:cs="Times New Roman"/>
          <w:b/>
          <w:sz w:val="28"/>
          <w:szCs w:val="28"/>
        </w:rPr>
        <w:t>25. Определение возможности присвоения объекту адресации адреса или аннулирования его адреса</w:t>
      </w: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3D57B5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>25.1. Основанием для начала административной процедуры по определению возможности присвоения объекту адресации адреса или аннулирования его адреса является передача муниципальному служащему Управления жилищно-коммунальной инфраструктуры,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Муниципальный служащий определяет возможность </w:t>
      </w:r>
      <w:r w:rsidRPr="00343BA5">
        <w:rPr>
          <w:rFonts w:ascii="Times New Roman" w:hAnsi="Times New Roman" w:cs="Times New Roman"/>
          <w:sz w:val="28"/>
          <w:szCs w:val="28"/>
        </w:rPr>
        <w:t>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3F42">
        <w:rPr>
          <w:rFonts w:ascii="Times New Roman" w:hAnsi="Times New Roman" w:cs="Times New Roman"/>
          <w:sz w:val="28"/>
          <w:szCs w:val="28"/>
        </w:rPr>
        <w:t xml:space="preserve"> случае если объект адресации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зданием либо сооружением и</w:t>
      </w:r>
      <w:r w:rsidRPr="002E3F42">
        <w:rPr>
          <w:rFonts w:ascii="Times New Roman" w:hAnsi="Times New Roman" w:cs="Times New Roman"/>
          <w:sz w:val="28"/>
          <w:szCs w:val="28"/>
        </w:rPr>
        <w:t xml:space="preserve"> находится на арендованном земельном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2E3F42">
        <w:rPr>
          <w:rFonts w:ascii="Times New Roman" w:hAnsi="Times New Roman" w:cs="Times New Roman"/>
          <w:sz w:val="28"/>
          <w:szCs w:val="28"/>
        </w:rPr>
        <w:t>проводит осмотр местонахождения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712B8">
        <w:rPr>
          <w:rFonts w:ascii="Times New Roman" w:hAnsi="Times New Roman" w:cs="Times New Roman"/>
          <w:sz w:val="28"/>
          <w:szCs w:val="28"/>
        </w:rPr>
        <w:t>ри присвоении адресов зданиям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3712B8">
        <w:rPr>
          <w:rFonts w:ascii="Times New Roman" w:hAnsi="Times New Roman" w:cs="Times New Roman"/>
          <w:sz w:val="28"/>
          <w:szCs w:val="28"/>
        </w:rPr>
        <w:t xml:space="preserve"> сооружениям такие адреса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B8">
        <w:rPr>
          <w:rFonts w:ascii="Times New Roman" w:hAnsi="Times New Roman" w:cs="Times New Roman"/>
          <w:sz w:val="28"/>
          <w:szCs w:val="28"/>
        </w:rPr>
        <w:t>адресам земельных участков, в границах которых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B8">
        <w:rPr>
          <w:rFonts w:ascii="Times New Roman" w:hAnsi="Times New Roman" w:cs="Times New Roman"/>
          <w:sz w:val="28"/>
          <w:szCs w:val="28"/>
        </w:rPr>
        <w:t>соответствующие здания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3712B8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5DBB" w:rsidRPr="005A5E5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BA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25.4. Критерием принятия решения является наличие оснований для </w:t>
      </w:r>
      <w:r w:rsidRPr="00343BA5">
        <w:rPr>
          <w:rFonts w:ascii="Times New Roman" w:hAnsi="Times New Roman" w:cs="Times New Roman"/>
          <w:sz w:val="28"/>
          <w:szCs w:val="28"/>
        </w:rPr>
        <w:t>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25.5. </w:t>
      </w:r>
      <w:r w:rsidRPr="005A5E5C"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>м административной процедуры по о</w:t>
      </w:r>
      <w:r w:rsidRPr="00343BA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A6F47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43BA5">
        <w:rPr>
          <w:rFonts w:ascii="Times New Roman" w:hAnsi="Times New Roman" w:cs="Times New Roman"/>
          <w:sz w:val="28"/>
          <w:szCs w:val="28"/>
        </w:rPr>
        <w:t>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343BA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фиксация факта </w:t>
      </w:r>
      <w:r>
        <w:rPr>
          <w:rFonts w:ascii="Times New Roman" w:hAnsi="Times New Roman" w:cs="Times New Roman"/>
          <w:sz w:val="28"/>
          <w:szCs w:val="28"/>
        </w:rPr>
        <w:t>передачи личного дела заявителя и заключения на рассмотрение руководителю администрации городского округа Котельники Московской области.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</w:t>
      </w:r>
      <w:r w:rsidRPr="003D57B5">
        <w:rPr>
          <w:rFonts w:ascii="Times New Roman" w:hAnsi="Times New Roman" w:cs="Times New Roman"/>
          <w:sz w:val="28"/>
          <w:szCs w:val="28"/>
        </w:rPr>
        <w:t>электронной форме муниципальный служащий Управления жилищно-коммунальной инфраструктуры направляет на Единый портал государственных 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или Портал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 посредством технических сре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95DBB" w:rsidRPr="00166AE5" w:rsidRDefault="00387267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BB" w:rsidRPr="0003386A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6A">
        <w:rPr>
          <w:rFonts w:ascii="Times New Roman" w:hAnsi="Times New Roman" w:cs="Times New Roman"/>
          <w:b/>
          <w:sz w:val="28"/>
          <w:szCs w:val="28"/>
        </w:rPr>
        <w:t>26.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5A5E5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0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>руководителю администрации городского округа Котельники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решения,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постановления о предоставлении муниципальной услуги</w:t>
      </w:r>
      <w:r w:rsidRPr="00BB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5E5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Pr="00B9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 городского округа Котельники Московской области,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>услуги муниципальный служащий Управления жилищно-коммунальной инфраструктуры, ответственный за предоставление муниципальной услуги, в</w:t>
      </w:r>
      <w:r w:rsidRPr="005A5E5C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(далее - письмо об отказе) с мотивированным обоснованием причин отказа и со ссылкой на конкретные положения нормативных правовых актов и иных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такого отказа, и направляет письмо об отказе на подпись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4958">
        <w:rPr>
          <w:rFonts w:ascii="Times New Roman" w:hAnsi="Times New Roman" w:cs="Times New Roman"/>
          <w:sz w:val="28"/>
          <w:szCs w:val="28"/>
        </w:rPr>
        <w:t xml:space="preserve">осле принятия решения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4958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 о предоставлении муниципальной услуги и</w:t>
      </w:r>
      <w:r w:rsidRPr="00DF495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3D57B5">
        <w:rPr>
          <w:rFonts w:ascii="Times New Roman" w:hAnsi="Times New Roman" w:cs="Times New Roman"/>
          <w:sz w:val="28"/>
          <w:szCs w:val="28"/>
        </w:rPr>
        <w:t>руководителю Управления жилищно-коммунальной инфраструктуры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и подписания.</w:t>
      </w:r>
    </w:p>
    <w:p w:rsidR="00995DBB" w:rsidRPr="005A5E5C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26.3.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2 рабочих дней.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 xml:space="preserve">26.4. </w:t>
      </w:r>
      <w:proofErr w:type="gramStart"/>
      <w:r w:rsidRPr="003D57B5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Управление жилищно-коммунальной инфраструктуры администрации городского округа Котельники Московской области направляет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 Единый портал государственных и муниципальных услуг (функций) или Портал государственных и муниципальных услуг Московской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>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26.5.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26.6. </w:t>
      </w:r>
      <w:r w:rsidRPr="005A5E5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уведомление об отказе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постановления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AA4282">
        <w:rPr>
          <w:rFonts w:ascii="Times New Roman" w:hAnsi="Times New Roman" w:cs="Times New Roman"/>
          <w:sz w:val="28"/>
          <w:szCs w:val="28"/>
        </w:rPr>
        <w:t xml:space="preserve">и внесение данных в Федеральную информационную адресную систему </w:t>
      </w:r>
      <w:r w:rsidRPr="005A5E5C">
        <w:rPr>
          <w:rFonts w:ascii="Times New Roman" w:hAnsi="Times New Roman" w:cs="Times New Roman"/>
          <w:sz w:val="28"/>
          <w:szCs w:val="28"/>
        </w:rPr>
        <w:t>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9F65DA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DA">
        <w:rPr>
          <w:rFonts w:ascii="Times New Roman" w:hAnsi="Times New Roman" w:cs="Times New Roman"/>
          <w:b/>
          <w:sz w:val="28"/>
          <w:szCs w:val="28"/>
        </w:rPr>
        <w:t>27. Выдача результата предоставления муниципальной услуги заявителю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C3644E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выдаче 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постановления 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заявителю.</w:t>
      </w:r>
    </w:p>
    <w:p w:rsidR="00995DBB" w:rsidRPr="00D90C86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</w:t>
      </w:r>
      <w:r>
        <w:t xml:space="preserve"> </w:t>
      </w:r>
      <w:r w:rsidRPr="00D90C86">
        <w:rPr>
          <w:rFonts w:ascii="Times New Roman" w:hAnsi="Times New Roman" w:cs="Times New Roman"/>
          <w:sz w:val="28"/>
          <w:szCs w:val="28"/>
        </w:rPr>
        <w:t xml:space="preserve">Выдача (направление) уведомления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90C86">
        <w:rPr>
          <w:rFonts w:ascii="Times New Roman" w:hAnsi="Times New Roman" w:cs="Times New Roman"/>
          <w:sz w:val="28"/>
          <w:szCs w:val="28"/>
        </w:rPr>
        <w:t xml:space="preserve"> услуги осуществляется способом, указанным заявителем в заявлении, в том числе:</w:t>
      </w:r>
    </w:p>
    <w:p w:rsidR="00995DBB" w:rsidRPr="00D90C86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B5">
        <w:rPr>
          <w:rFonts w:ascii="Times New Roman" w:hAnsi="Times New Roman" w:cs="Times New Roman"/>
          <w:sz w:val="28"/>
          <w:szCs w:val="28"/>
        </w:rPr>
        <w:t xml:space="preserve">1) при личном обращении в Управление жилищно-коммунальной инфраструктуры администрации </w:t>
      </w:r>
      <w:r w:rsidRPr="003D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D90C86">
        <w:rPr>
          <w:rFonts w:ascii="Times New Roman" w:hAnsi="Times New Roman" w:cs="Times New Roman"/>
          <w:sz w:val="28"/>
          <w:szCs w:val="28"/>
        </w:rPr>
        <w:t>;</w:t>
      </w:r>
    </w:p>
    <w:p w:rsidR="00995DBB" w:rsidRPr="00D90C86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0C86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995DBB" w:rsidRPr="00D90C86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0C86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0C86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90C86">
        <w:rPr>
          <w:rFonts w:ascii="Times New Roman" w:hAnsi="Times New Roman" w:cs="Times New Roman"/>
          <w:sz w:val="28"/>
          <w:szCs w:val="28"/>
        </w:rPr>
        <w:t xml:space="preserve"> или Портале государственных и муниципальных услуг Московской области.</w:t>
      </w:r>
    </w:p>
    <w:p w:rsidR="00995DBB" w:rsidRPr="00D90C86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Pr="003D57B5">
        <w:rPr>
          <w:rFonts w:ascii="Times New Roman" w:hAnsi="Times New Roman" w:cs="Times New Roman"/>
          <w:sz w:val="28"/>
          <w:szCs w:val="28"/>
        </w:rPr>
        <w:t>многофункциональном центре, Управление жилищно-коммунальной</w:t>
      </w:r>
      <w:r w:rsidRPr="004B28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7B5">
        <w:rPr>
          <w:rFonts w:ascii="Times New Roman" w:hAnsi="Times New Roman" w:cs="Times New Roman"/>
          <w:sz w:val="28"/>
          <w:szCs w:val="28"/>
        </w:rPr>
        <w:t xml:space="preserve">инфраструктуры администрации </w:t>
      </w:r>
      <w:r w:rsidRPr="003D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86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90C8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многофункциональный центр в срок, установленный в соглашении, </w:t>
      </w:r>
      <w:r w:rsidRPr="00D90C8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C8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86">
        <w:rPr>
          <w:rFonts w:ascii="Times New Roman" w:hAnsi="Times New Roman" w:cs="Times New Roman"/>
          <w:sz w:val="28"/>
          <w:szCs w:val="28"/>
        </w:rPr>
        <w:t>и многофункциональным центром.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90C86">
        <w:rPr>
          <w:rFonts w:ascii="Times New Roman" w:hAnsi="Times New Roman" w:cs="Times New Roman"/>
          <w:sz w:val="28"/>
          <w:szCs w:val="28"/>
        </w:rPr>
        <w:t xml:space="preserve">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95DBB" w:rsidRPr="00C3644E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услуги, заявитель имеет право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5DBB" w:rsidRPr="00C3644E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27.3.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выдаче 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>
        <w:rPr>
          <w:rFonts w:ascii="Times New Roman" w:hAnsi="Times New Roman" w:cs="Times New Roman"/>
          <w:sz w:val="28"/>
          <w:szCs w:val="28"/>
        </w:rPr>
        <w:t>1 рабочего дня.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27.5.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выдаче 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0D18CE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документ</w:t>
      </w:r>
      <w:r w:rsidRPr="000D18CE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>
        <w:rPr>
          <w:rFonts w:ascii="Times New Roman" w:hAnsi="Times New Roman" w:cs="Times New Roman"/>
          <w:sz w:val="28"/>
          <w:szCs w:val="28"/>
        </w:rPr>
        <w:t>пункте 6 настоящего А</w:t>
      </w:r>
      <w:r w:rsidRPr="000D18C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995DB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администрация </w:t>
      </w:r>
      <w:r w:rsidRPr="005E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постановления о предоставлении 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или уведомления об отказе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95DBB" w:rsidRPr="00F250FB" w:rsidRDefault="00995DBB" w:rsidP="00995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Pr="00E101B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1008FB" w:rsidRDefault="00995DBB" w:rsidP="00995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Pr="001008F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0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008F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8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250FB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DBB" w:rsidRPr="001008FB" w:rsidRDefault="00995DBB" w:rsidP="00995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r w:rsidRPr="00100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29.1.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250FB">
        <w:rPr>
          <w:rFonts w:ascii="Times New Roman" w:hAnsi="Times New Roman"/>
          <w:sz w:val="28"/>
          <w:szCs w:val="28"/>
        </w:rPr>
        <w:t xml:space="preserve"> Проверки могут быть плановыми и внеплановыми. </w:t>
      </w: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Pr="00F250FB">
        <w:rPr>
          <w:rFonts w:ascii="Times New Roman" w:hAnsi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DBB" w:rsidRPr="001008FB" w:rsidRDefault="00995DBB" w:rsidP="00995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r w:rsidRPr="00100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F250FB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</w:t>
      </w:r>
      <w:proofErr w:type="gramStart"/>
      <w:r w:rsidRPr="00F250FB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DBB" w:rsidRPr="001008FB" w:rsidRDefault="00995DBB" w:rsidP="00995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</w:t>
      </w:r>
      <w:r w:rsidRPr="001008FB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00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008FB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F250FB">
        <w:rPr>
          <w:rFonts w:ascii="Times New Roman" w:hAnsi="Times New Roman"/>
          <w:sz w:val="28"/>
          <w:szCs w:val="28"/>
        </w:rPr>
        <w:t xml:space="preserve"> Требованиями к порядку и формам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>1) независимость;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тщательность.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250FB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F250FB">
        <w:rPr>
          <w:rFonts w:ascii="Times New Roman" w:hAnsi="Times New Roman"/>
          <w:sz w:val="28"/>
          <w:szCs w:val="28"/>
        </w:rPr>
        <w:t xml:space="preserve">Тщательность осуществления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5DBB" w:rsidRPr="00F250FB" w:rsidRDefault="00995DBB" w:rsidP="0099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>4.</w:t>
      </w:r>
      <w:r w:rsidRPr="00F250FB">
        <w:rPr>
          <w:rFonts w:ascii="Times New Roman" w:hAnsi="Times New Roman"/>
          <w:sz w:val="28"/>
          <w:szCs w:val="28"/>
        </w:rPr>
        <w:t xml:space="preserve">Заявители могут контролировать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139" w:rsidRPr="00E94A76" w:rsidRDefault="00995DBB" w:rsidP="00E04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E04139" w:rsidRPr="00E94A7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их должностных лиц, муниципальных служащих</w:t>
      </w:r>
    </w:p>
    <w:p w:rsidR="00995DBB" w:rsidRPr="00F250FB" w:rsidRDefault="00995DBB" w:rsidP="00995D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5DBB" w:rsidRPr="00E94A76" w:rsidRDefault="00995DBB" w:rsidP="00995D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76">
        <w:rPr>
          <w:rFonts w:ascii="Times New Roman" w:hAnsi="Times New Roman" w:cs="Times New Roman"/>
          <w:b/>
          <w:sz w:val="28"/>
          <w:szCs w:val="28"/>
        </w:rPr>
        <w:t xml:space="preserve">32. Право заявителя подать жалобу на решение </w:t>
      </w:r>
      <w:proofErr w:type="gramStart"/>
      <w:r w:rsidRPr="00E94A76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94A76">
        <w:rPr>
          <w:rFonts w:ascii="Times New Roman" w:hAnsi="Times New Roman" w:cs="Times New Roman"/>
          <w:b/>
          <w:sz w:val="28"/>
          <w:szCs w:val="28"/>
        </w:rPr>
        <w:t>или) действие (бездействие) органа, предоставляющего муниципальную услугу, а также их должностных лиц, муниципальных служащих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жалобой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в следующих случаях: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1) нарушени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срока регистрации </w:t>
      </w:r>
      <w:r w:rsidRPr="00F250FB">
        <w:rPr>
          <w:rFonts w:ascii="Times New Roman" w:hAnsi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2) нарушени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3) требовани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4) отказ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приеме документов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предоставления муниципальной услуги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аявителя;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5) отказ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proofErr w:type="gramEnd"/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6) требовани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Федерации, нормативными правовыми актами Московской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отказа должностного лица </w:t>
      </w:r>
      <w:r w:rsidRPr="001C3A43">
        <w:rPr>
          <w:rFonts w:ascii="Times New Roman" w:hAnsi="Times New Roman"/>
          <w:sz w:val="28"/>
          <w:szCs w:val="28"/>
        </w:rPr>
        <w:t xml:space="preserve">Управления жилищно-коммунальной инфраструктуры администрации </w:t>
      </w:r>
      <w:r w:rsidRPr="001C3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местного самоуправления), обратившиеся в </w:t>
      </w:r>
      <w:r w:rsidRPr="001C3A43">
        <w:rPr>
          <w:rFonts w:ascii="Times New Roman" w:hAnsi="Times New Roman"/>
          <w:sz w:val="28"/>
          <w:szCs w:val="28"/>
        </w:rPr>
        <w:t xml:space="preserve">Управление жилищно-коммунальной инфраструктуры администрации </w:t>
      </w:r>
      <w:r w:rsidRPr="001C3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250FB">
        <w:rPr>
          <w:rFonts w:ascii="Times New Roman" w:hAnsi="Times New Roman"/>
          <w:sz w:val="18"/>
          <w:szCs w:val="18"/>
        </w:rPr>
        <w:t xml:space="preserve">, </w:t>
      </w:r>
      <w:r w:rsidRPr="00F250FB">
        <w:rPr>
          <w:rFonts w:ascii="Times New Roman" w:hAnsi="Times New Roman"/>
          <w:sz w:val="28"/>
          <w:szCs w:val="28"/>
        </w:rPr>
        <w:t xml:space="preserve">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995DB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>
        <w:rPr>
          <w:rFonts w:ascii="Times New Roman" w:hAnsi="Times New Roman"/>
          <w:sz w:val="28"/>
          <w:szCs w:val="28"/>
        </w:rPr>
        <w:t>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сети Интернет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государственных услуг (функций)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</w:t>
      </w:r>
      <w:r w:rsidRPr="00F250FB">
        <w:rPr>
          <w:rFonts w:ascii="Times New Roman" w:hAnsi="Times New Roman"/>
          <w:sz w:val="28"/>
          <w:szCs w:val="28"/>
        </w:rPr>
        <w:t>Портал государственных и муниципальных услуг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32.5. Жалоба должна содержать: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а) наименование </w:t>
      </w:r>
      <w:r w:rsidRPr="001C3A43">
        <w:rPr>
          <w:rFonts w:ascii="Times New Roman" w:hAnsi="Times New Roman"/>
          <w:sz w:val="28"/>
          <w:szCs w:val="28"/>
        </w:rPr>
        <w:t xml:space="preserve">Управления жилищно-коммунальной инфраструктуры администрации </w:t>
      </w:r>
      <w:r w:rsidRPr="001C3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Pr="001C3A43">
        <w:rPr>
          <w:rFonts w:ascii="Times New Roman" w:hAnsi="Times New Roman"/>
          <w:sz w:val="28"/>
          <w:szCs w:val="28"/>
        </w:rPr>
        <w:t>государствен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ную услугу; фамилию, имя, отчество руководителя либо муниципального служащего </w:t>
      </w:r>
      <w:r w:rsidRPr="001C3A43">
        <w:rPr>
          <w:rFonts w:ascii="Times New Roman" w:hAnsi="Times New Roman"/>
          <w:sz w:val="28"/>
          <w:szCs w:val="28"/>
        </w:rPr>
        <w:t xml:space="preserve">Управления жилищно-коммунальной инфраструктуры администрации </w:t>
      </w:r>
      <w:r w:rsidRPr="001C3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аявителю;</w:t>
      </w:r>
      <w:proofErr w:type="gramEnd"/>
    </w:p>
    <w:p w:rsidR="00995DBB" w:rsidRPr="001C3A43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1C3A43">
        <w:rPr>
          <w:rFonts w:ascii="Times New Roman" w:hAnsi="Times New Roman"/>
          <w:sz w:val="28"/>
          <w:szCs w:val="28"/>
        </w:rPr>
        <w:t xml:space="preserve">Управления жилищно-коммунальной инфраструктуры администрации </w:t>
      </w:r>
      <w:r w:rsidRPr="001C3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Pr="001C3A43">
        <w:rPr>
          <w:rFonts w:ascii="Times New Roman" w:hAnsi="Times New Roman"/>
          <w:sz w:val="28"/>
          <w:szCs w:val="28"/>
        </w:rPr>
        <w:t>государствен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>ную услугу, его руководителя либо муниципального служащего;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1C3A43">
        <w:rPr>
          <w:rFonts w:ascii="Times New Roman" w:hAnsi="Times New Roman"/>
          <w:sz w:val="28"/>
          <w:szCs w:val="28"/>
        </w:rPr>
        <w:t>Управления жилищно-коммунальной инфраструктуры администрации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 w:rsidRPr="005E5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Заявителем могут быть представлены документы (при наличии), подтверждающие доводы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аявителя, либо их копии.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32.6. В случае если жалоба подается через представителя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веренность (для физических лиц);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лем лицом (для юридических лиц);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2) информирование 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аявителей о порядке обжалования решений и действий 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>(бездействия)</w:t>
      </w:r>
      <w:r w:rsidRPr="001C3A43">
        <w:rPr>
          <w:rFonts w:ascii="Times New Roman" w:hAnsi="Times New Roman"/>
          <w:sz w:val="28"/>
          <w:szCs w:val="28"/>
        </w:rPr>
        <w:t xml:space="preserve"> Управления жилищно-коммунальной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32.8. </w:t>
      </w: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  <w:proofErr w:type="gramEnd"/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- в случае обжалования 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отказа </w:t>
      </w:r>
      <w:r w:rsidRPr="001C3A43">
        <w:rPr>
          <w:rFonts w:ascii="Times New Roman" w:hAnsi="Times New Roman"/>
          <w:sz w:val="28"/>
          <w:szCs w:val="28"/>
        </w:rPr>
        <w:t>Управления жилищно-коммунальной инфраструктуры администрации городского округа Котельники Московской области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Pr="001C3A43">
        <w:rPr>
          <w:rFonts w:ascii="Times New Roman" w:hAnsi="Times New Roman"/>
          <w:sz w:val="28"/>
          <w:szCs w:val="28"/>
        </w:rPr>
        <w:t>Управления жилищно-коммунальной инфраструктуры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, в приеме документов 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таких исправлений.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32.9. Жалоба может быть подана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аявителем на личном приеме.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подачи жалобы при личном приеме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32.10. В электронном виде жалоба может быть подана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аявителем посредством: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фициального сайта Правительства Московской области в сети Интернет;</w:t>
      </w:r>
    </w:p>
    <w:p w:rsidR="00995DBB" w:rsidRPr="00F250FB" w:rsidRDefault="00995DBB" w:rsidP="00995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регламента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аявителя, не требуется.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32.12. Жалоба может быть подана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аявителем через многофункциональный центр. </w:t>
      </w: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995DBB" w:rsidRPr="00F250FB" w:rsidRDefault="00995DBB" w:rsidP="00995D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уполномоченный на ее рассмотрение орган, о чем в письменной форме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аявитель.</w:t>
      </w:r>
      <w:proofErr w:type="gramEnd"/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32.15. По результатам рассмотрения жалобы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исправления допущенных </w:t>
      </w:r>
      <w:r w:rsidRPr="001C3A43">
        <w:rPr>
          <w:rFonts w:ascii="Times New Roman" w:hAnsi="Times New Roman"/>
          <w:sz w:val="28"/>
          <w:szCs w:val="28"/>
        </w:rPr>
        <w:t>Управлением жилищно-коммунальной инфраструктуры администрации городского округа Котельники Московской области</w:t>
      </w:r>
      <w:r w:rsidRPr="001C3A43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пункте 32.15 Административного регламента,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аявителю в письменной форме и по желанию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аявителю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95DB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настоящего Административного регламента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995DB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4) 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1)</w:t>
      </w:r>
      <w:r w:rsidR="00B90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995DB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995DB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7) 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8)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F250FB">
        <w:rPr>
          <w:rFonts w:ascii="Times New Roman" w:hAnsi="Times New Roman"/>
          <w:sz w:val="18"/>
          <w:szCs w:val="18"/>
        </w:rPr>
        <w:t>.</w:t>
      </w:r>
    </w:p>
    <w:p w:rsidR="00995DBB" w:rsidRPr="00F250F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995DBB" w:rsidRPr="00827EA7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995DBB" w:rsidRPr="00827EA7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95DBB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995DBB" w:rsidRPr="00D7626F" w:rsidRDefault="00995DBB" w:rsidP="00995D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тельством Российской Федерации.</w:t>
      </w:r>
    </w:p>
    <w:p w:rsidR="00AD2CAA" w:rsidRDefault="00AD2CAA"/>
    <w:p w:rsidR="001E3B8A" w:rsidRDefault="001E3B8A"/>
    <w:p w:rsidR="001E3B8A" w:rsidRDefault="001E3B8A"/>
    <w:p w:rsidR="006415C0" w:rsidRDefault="006415C0"/>
    <w:p w:rsidR="006415C0" w:rsidRDefault="006415C0"/>
    <w:p w:rsidR="006415C0" w:rsidRDefault="006415C0"/>
    <w:p w:rsidR="006415C0" w:rsidRDefault="006415C0"/>
    <w:p w:rsidR="006415C0" w:rsidRDefault="006415C0"/>
    <w:p w:rsidR="000F416E" w:rsidRDefault="000F416E"/>
    <w:p w:rsidR="000F416E" w:rsidRPr="00DD00CF" w:rsidRDefault="000F416E" w:rsidP="000F416E">
      <w:pPr>
        <w:ind w:firstLine="4536"/>
        <w:jc w:val="center"/>
        <w:rPr>
          <w:rFonts w:ascii="Times New Roman" w:hAnsi="Times New Roman"/>
          <w:sz w:val="28"/>
          <w:szCs w:val="28"/>
        </w:rPr>
      </w:pPr>
      <w:r w:rsidRPr="00DD00C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826E1" w:rsidRPr="007826E1" w:rsidRDefault="007826E1" w:rsidP="0078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Справочная информация</w:t>
      </w:r>
    </w:p>
    <w:p w:rsidR="007826E1" w:rsidRPr="007826E1" w:rsidRDefault="007826E1" w:rsidP="0078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месте нахождения, графике работы, контактных телефонах,</w:t>
      </w:r>
    </w:p>
    <w:p w:rsidR="007826E1" w:rsidRPr="007826E1" w:rsidRDefault="007826E1" w:rsidP="0078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адресе</w:t>
      </w:r>
      <w:proofErr w:type="gram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 Администрации, структурных подразделений Администрации, МФЦ и организаций, участвующих в предоставлении муниципальной услуги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Администрация городского округа Котельники Московской области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Местонахождение Администрации: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отельники</w:t>
      </w:r>
      <w:proofErr w:type="spell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Дзержинское шоссе, д.5/4.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Почтовый адрес Администрации: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отельники</w:t>
      </w:r>
      <w:proofErr w:type="spell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Дзержинское шоссе, д.5/4.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электронной почты: </w:t>
      </w:r>
    </w:p>
    <w:p w:rsidR="007826E1" w:rsidRPr="007826E1" w:rsidRDefault="00B16F0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7826E1" w:rsidRPr="007826E1">
          <w:rPr>
            <w:rStyle w:val="a4"/>
            <w:rFonts w:ascii="Times New Roman" w:hAnsi="Times New Roman"/>
            <w:w w:val="115"/>
            <w:sz w:val="28"/>
            <w:szCs w:val="28"/>
            <w:lang w:val="en-US"/>
          </w:rPr>
          <w:t>kotel</w:t>
        </w:r>
        <w:r w:rsidR="007826E1" w:rsidRPr="007826E1">
          <w:rPr>
            <w:rStyle w:val="a4"/>
            <w:rFonts w:ascii="Times New Roman" w:hAnsi="Times New Roman"/>
            <w:w w:val="115"/>
            <w:sz w:val="28"/>
            <w:szCs w:val="28"/>
          </w:rPr>
          <w:t>@</w:t>
        </w:r>
        <w:r w:rsidR="007826E1" w:rsidRPr="007826E1">
          <w:rPr>
            <w:rStyle w:val="a4"/>
            <w:rFonts w:ascii="Times New Roman" w:hAnsi="Times New Roman"/>
            <w:w w:val="115"/>
            <w:sz w:val="28"/>
            <w:szCs w:val="28"/>
            <w:lang w:val="en-US"/>
          </w:rPr>
          <w:t>mosreg</w:t>
        </w:r>
        <w:r w:rsidR="007826E1" w:rsidRPr="007826E1">
          <w:rPr>
            <w:rStyle w:val="a4"/>
            <w:rFonts w:ascii="Times New Roman" w:hAnsi="Times New Roman"/>
            <w:w w:val="115"/>
            <w:sz w:val="28"/>
            <w:szCs w:val="28"/>
          </w:rPr>
          <w:t>.</w:t>
        </w:r>
        <w:proofErr w:type="spellStart"/>
        <w:r w:rsidR="007826E1" w:rsidRPr="007826E1">
          <w:rPr>
            <w:rStyle w:val="a4"/>
            <w:rFonts w:ascii="Times New Roman" w:hAnsi="Times New Roman"/>
            <w:w w:val="115"/>
            <w:sz w:val="28"/>
            <w:szCs w:val="28"/>
            <w:lang w:val="en-US"/>
          </w:rPr>
          <w:t>ru</w:t>
        </w:r>
        <w:proofErr w:type="spellEnd"/>
      </w:hyperlink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 Администрации: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понедельник, вторник, среда, четверг – с 9.00 до 18.00;</w:t>
      </w:r>
    </w:p>
    <w:p w:rsidR="007826E1" w:rsidRPr="007826E1" w:rsidRDefault="00DD00CF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пятница – с 9.00 до 16.45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826E1" w:rsidRPr="007826E1" w:rsidRDefault="004B32A9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- с 13.00 до 13.45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Справочные телефоны Администрации по вопросам предоставления муниципальной услуги:</w:t>
      </w:r>
      <w:r w:rsidRPr="007826E1">
        <w:rPr>
          <w:rFonts w:ascii="Times New Roman" w:hAnsi="Times New Roman"/>
          <w:w w:val="115"/>
          <w:sz w:val="28"/>
          <w:szCs w:val="28"/>
        </w:rPr>
        <w:t xml:space="preserve"> 8(495)554-45-08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826E1">
        <w:rPr>
          <w:rFonts w:ascii="Times New Roman" w:hAnsi="Times New Roman"/>
          <w:w w:val="115"/>
          <w:sz w:val="28"/>
          <w:szCs w:val="28"/>
        </w:rPr>
        <w:t>(495)559-31-11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местонахождении Администрации, полный почтовый адрес, телефоны для справок, а также информация о порядке предоставления муниципальной услуги размещаются на официальном сайте Администрации</w:t>
      </w:r>
      <w:r w:rsidR="00893604" w:rsidRPr="00893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(далее - сеть Интернет): </w:t>
      </w:r>
      <w:hyperlink r:id="rId12" w:history="1">
        <w:r w:rsidRPr="007826E1">
          <w:rPr>
            <w:rStyle w:val="a4"/>
            <w:rFonts w:ascii="Times New Roman" w:hAnsi="Times New Roman"/>
            <w:w w:val="115"/>
            <w:sz w:val="28"/>
            <w:szCs w:val="28"/>
            <w:lang w:val="en-US"/>
          </w:rPr>
          <w:t>www</w:t>
        </w:r>
        <w:r w:rsidRPr="007826E1">
          <w:rPr>
            <w:rStyle w:val="a4"/>
            <w:rFonts w:ascii="Times New Roman" w:hAnsi="Times New Roman"/>
            <w:w w:val="115"/>
            <w:sz w:val="28"/>
            <w:szCs w:val="28"/>
          </w:rPr>
          <w:t>.</w:t>
        </w:r>
        <w:proofErr w:type="spellStart"/>
        <w:r w:rsidRPr="007826E1">
          <w:rPr>
            <w:rStyle w:val="a4"/>
            <w:rFonts w:ascii="Times New Roman" w:hAnsi="Times New Roman"/>
            <w:w w:val="115"/>
            <w:sz w:val="28"/>
            <w:szCs w:val="28"/>
            <w:lang w:val="en-US"/>
          </w:rPr>
          <w:t>Kotelniki</w:t>
        </w:r>
        <w:proofErr w:type="spellEnd"/>
      </w:hyperlink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766A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Отдел по строительству и архитектуре жилищно-коммунальной инфраструктуры</w:t>
      </w:r>
    </w:p>
    <w:p w:rsidR="009B766A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66A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Почтовый адрес:</w:t>
      </w:r>
    </w:p>
    <w:p w:rsidR="009B766A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отельники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«Белая Дача», д.62</w:t>
      </w:r>
    </w:p>
    <w:p w:rsidR="009B766A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66A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 8(498)742-20-08</w:t>
      </w:r>
    </w:p>
    <w:p w:rsidR="009B766A" w:rsidRPr="007008DE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700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700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13" w:history="1">
        <w:r w:rsidR="00DD00CF" w:rsidRPr="00F2177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Arh</w:t>
        </w:r>
        <w:r w:rsidR="00DD00CF" w:rsidRPr="007008D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DD00CF" w:rsidRPr="00F2177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Kotelniki</w:t>
        </w:r>
        <w:r w:rsidR="00DD00CF" w:rsidRPr="007008D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DD00CF" w:rsidRPr="00F2177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DD00CF" w:rsidRPr="007008D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DD00CF" w:rsidRPr="00F2177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B766A" w:rsidRPr="007008DE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26E1" w:rsidRPr="007826E1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в сети Интернет Единого портала государственных и муниципальных услуг: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gosuslugi</w:t>
      </w:r>
      <w:proofErr w:type="spellEnd"/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Официальный сайт в сети Интернет Портала государственных и муниципальных услуг Московской области: 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pgu</w:t>
      </w:r>
      <w:proofErr w:type="spell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mosreg</w:t>
      </w:r>
      <w:proofErr w:type="spell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78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9B766A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    МФЦ, расположенные на территории </w:t>
      </w:r>
      <w:r w:rsid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</w:t>
      </w:r>
      <w:r w:rsidR="007826E1"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Местонахождение МФЦ: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отельники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д.14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Почтовый адрес МФЦ: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отельники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д.14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электронной почты: ___________________________________________.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C55B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льник: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8.00-20.00 без обеденного перерыва</w:t>
            </w:r>
          </w:p>
        </w:tc>
      </w:tr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5F4758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55BA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5F4758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8.00-20.00 без обеденного перерыва</w:t>
            </w:r>
          </w:p>
        </w:tc>
      </w:tr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4758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2C55BA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8.00-20.00 без обеденного перерыва</w:t>
            </w:r>
          </w:p>
        </w:tc>
      </w:tr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5BA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2C55B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 8.00-20.00 без обеденного перерыва </w:t>
            </w:r>
          </w:p>
        </w:tc>
      </w:tr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C55B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8.00-20.00 без обеденного перерыва</w:t>
            </w:r>
          </w:p>
        </w:tc>
      </w:tr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C55B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8.00-20.00 без обеденного перерыва</w:t>
            </w:r>
          </w:p>
        </w:tc>
      </w:tr>
      <w:tr w:rsidR="00DD00CF" w:rsidRPr="002C55BA" w:rsidTr="00DD00CF">
        <w:trPr>
          <w:jc w:val="center"/>
        </w:trPr>
        <w:tc>
          <w:tcPr>
            <w:tcW w:w="1155" w:type="pct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C55B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D00CF" w:rsidRPr="002C55BA" w:rsidRDefault="00DD00CF" w:rsidP="00DD00C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8.00-20.00 без обеденного перерыва</w:t>
            </w:r>
          </w:p>
        </w:tc>
      </w:tr>
    </w:tbl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Справочные телефоны МФЦ по вопросам предоставления Муниципальной услуги: </w:t>
      </w:r>
      <w:r w:rsidR="00D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8(498)659-88-90</w:t>
      </w: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Факс: _____________________.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местонахождении МФЦ, полный почтовый адрес, телефоны для справок, а также информация о порядке предоставления Муниципальной услуги размещаются на официальном сайте МФЦ в сети Интернет: ____________________.</w:t>
      </w:r>
    </w:p>
    <w:p w:rsidR="007826E1" w:rsidRPr="007826E1" w:rsidRDefault="007826E1" w:rsidP="0078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26E1" w:rsidRPr="002F276E" w:rsidRDefault="007826E1" w:rsidP="007826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27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826E1" w:rsidRPr="002F276E" w:rsidRDefault="007826E1" w:rsidP="007826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27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F416E" w:rsidRPr="000F416E" w:rsidRDefault="000F416E">
      <w:pPr>
        <w:rPr>
          <w:rFonts w:ascii="Times New Roman" w:hAnsi="Times New Roman"/>
          <w:sz w:val="28"/>
          <w:szCs w:val="28"/>
        </w:rPr>
      </w:pPr>
    </w:p>
    <w:p w:rsidR="000F416E" w:rsidRDefault="000F416E"/>
    <w:p w:rsidR="000F416E" w:rsidRDefault="000F416E"/>
    <w:p w:rsidR="000F416E" w:rsidRDefault="000F416E"/>
    <w:p w:rsidR="006415C0" w:rsidRPr="00166AE5" w:rsidRDefault="006415C0"/>
    <w:p w:rsidR="001C469D" w:rsidRDefault="001C469D" w:rsidP="001C469D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C469D" w:rsidRDefault="001C469D" w:rsidP="001C46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1C469D" w:rsidRDefault="001C469D" w:rsidP="001C46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6"/>
      </w:tblGrid>
      <w:tr w:rsidR="00B90C35" w:rsidTr="00B90C35">
        <w:trPr>
          <w:trHeight w:val="526"/>
        </w:trPr>
        <w:tc>
          <w:tcPr>
            <w:tcW w:w="6086" w:type="dxa"/>
          </w:tcPr>
          <w:p w:rsidR="00B90C35" w:rsidRDefault="006415C0" w:rsidP="00B90C35">
            <w:pPr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D1C8B" wp14:editId="53CCDE4E">
                      <wp:simplePos x="0" y="0"/>
                      <wp:positionH relativeFrom="column">
                        <wp:posOffset>1783798</wp:posOffset>
                      </wp:positionH>
                      <wp:positionV relativeFrom="paragraph">
                        <wp:posOffset>834942</wp:posOffset>
                      </wp:positionV>
                      <wp:extent cx="15902" cy="246491"/>
                      <wp:effectExtent l="76200" t="0" r="60325" b="5842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2" cy="2464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144B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0.45pt;margin-top:65.75pt;width:1.2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B90C35" w:rsidRPr="00F250FB">
              <w:rPr>
                <w:rFonts w:ascii="Times New Roman" w:hAnsi="Times New Roman"/>
                <w:sz w:val="28"/>
                <w:szCs w:val="28"/>
              </w:rPr>
              <w:t xml:space="preserve">прием и регистрация заявления и документов, необходимых для предоставления </w:t>
            </w:r>
            <w:r w:rsidR="00B90C3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B90C35" w:rsidRPr="00F250FB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</w:tbl>
    <w:p w:rsidR="00B90C35" w:rsidRDefault="00B90C35"/>
    <w:tbl>
      <w:tblPr>
        <w:tblpPr w:leftFromText="180" w:rightFromText="180" w:vertAnchor="text" w:tblpX="1349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3"/>
      </w:tblGrid>
      <w:tr w:rsidR="00B90C35" w:rsidTr="00B90C35">
        <w:trPr>
          <w:trHeight w:val="1270"/>
        </w:trPr>
        <w:tc>
          <w:tcPr>
            <w:tcW w:w="6073" w:type="dxa"/>
            <w:tcBorders>
              <w:bottom w:val="nil"/>
            </w:tcBorders>
          </w:tcPr>
          <w:p w:rsidR="00B90C35" w:rsidRDefault="00B90C35" w:rsidP="00B90C35">
            <w:pPr>
              <w:jc w:val="center"/>
            </w:pPr>
            <w:r w:rsidRPr="00F250FB">
              <w:rPr>
                <w:rFonts w:ascii="Times New Roman" w:hAnsi="Times New Roman"/>
                <w:sz w:val="28"/>
                <w:szCs w:val="28"/>
              </w:rPr>
              <w:t xml:space="preserve">обработка и предварительное рассмотрение документов, необходимых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F250FB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</w:tbl>
    <w:p w:rsidR="001E3B8A" w:rsidRDefault="001E3B8A"/>
    <w:p w:rsidR="001E3B8A" w:rsidRDefault="001E3B8A"/>
    <w:tbl>
      <w:tblPr>
        <w:tblW w:w="0" w:type="auto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6"/>
      </w:tblGrid>
      <w:tr w:rsidR="007215C5" w:rsidTr="00B90C35">
        <w:trPr>
          <w:trHeight w:val="877"/>
        </w:trPr>
        <w:tc>
          <w:tcPr>
            <w:tcW w:w="6086" w:type="dxa"/>
            <w:tcBorders>
              <w:left w:val="nil"/>
              <w:bottom w:val="nil"/>
              <w:right w:val="nil"/>
            </w:tcBorders>
          </w:tcPr>
          <w:p w:rsidR="00B90C35" w:rsidRDefault="006415C0" w:rsidP="00B90C3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0A17F" wp14:editId="4C1069B1">
                      <wp:simplePos x="0" y="0"/>
                      <wp:positionH relativeFrom="column">
                        <wp:posOffset>1792053</wp:posOffset>
                      </wp:positionH>
                      <wp:positionV relativeFrom="paragraph">
                        <wp:posOffset>11955</wp:posOffset>
                      </wp:positionV>
                      <wp:extent cx="47735" cy="914400"/>
                      <wp:effectExtent l="381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35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45ECB5" id="Прямая со стрелкой 3" o:spid="_x0000_s1026" type="#_x0000_t32" style="position:absolute;margin-left:141.1pt;margin-top:.95pt;width:3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B90C35" w:rsidRDefault="00B90C35"/>
    <w:tbl>
      <w:tblPr>
        <w:tblW w:w="0" w:type="auto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3"/>
      </w:tblGrid>
      <w:tr w:rsidR="00B90C35" w:rsidTr="006415C0">
        <w:trPr>
          <w:trHeight w:val="1455"/>
        </w:trPr>
        <w:tc>
          <w:tcPr>
            <w:tcW w:w="5873" w:type="dxa"/>
          </w:tcPr>
          <w:p w:rsidR="00B90C35" w:rsidRDefault="006415C0" w:rsidP="006415C0">
            <w:pPr>
              <w:jc w:val="center"/>
            </w:pPr>
            <w:r w:rsidRPr="00D91C45">
              <w:rPr>
                <w:rFonts w:ascii="Times New Roman" w:hAnsi="Times New Roman"/>
                <w:sz w:val="28"/>
                <w:szCs w:val="28"/>
              </w:rPr>
              <w:t xml:space="preserve">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91C45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</w:tbl>
    <w:p w:rsidR="00B90C35" w:rsidRDefault="006415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2688700</wp:posOffset>
                </wp:positionH>
                <wp:positionV relativeFrom="paragraph">
                  <wp:posOffset>-221</wp:posOffset>
                </wp:positionV>
                <wp:extent cx="0" cy="349858"/>
                <wp:effectExtent l="95250" t="0" r="9525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40ABC" id="Прямая со стрелкой 4" o:spid="_x0000_s1026" type="#_x0000_t32" style="position:absolute;margin-left:211.7pt;margin-top:0;width:0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0"/>
      </w:tblGrid>
      <w:tr w:rsidR="00B90C35" w:rsidTr="00B90C35">
        <w:trPr>
          <w:trHeight w:val="589"/>
        </w:trPr>
        <w:tc>
          <w:tcPr>
            <w:tcW w:w="5810" w:type="dxa"/>
          </w:tcPr>
          <w:p w:rsidR="00B90C35" w:rsidRDefault="006415C0" w:rsidP="006415C0">
            <w:pPr>
              <w:jc w:val="center"/>
            </w:pPr>
            <w:r w:rsidRPr="00343BA5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43BA5">
              <w:rPr>
                <w:rFonts w:ascii="Times New Roman" w:hAnsi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43BA5">
              <w:rPr>
                <w:rFonts w:ascii="Times New Roman" w:hAnsi="Times New Roman"/>
                <w:sz w:val="28"/>
                <w:szCs w:val="28"/>
              </w:rPr>
              <w:t xml:space="preserve"> присвоения объекту адресации адреса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BA5">
              <w:rPr>
                <w:rFonts w:ascii="Times New Roman" w:hAnsi="Times New Roman"/>
                <w:sz w:val="28"/>
                <w:szCs w:val="28"/>
              </w:rPr>
              <w:t>или аннулирования его адреса</w:t>
            </w:r>
          </w:p>
        </w:tc>
      </w:tr>
    </w:tbl>
    <w:p w:rsidR="00B90C35" w:rsidRDefault="006415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2792150</wp:posOffset>
                </wp:positionH>
                <wp:positionV relativeFrom="paragraph">
                  <wp:posOffset>856</wp:posOffset>
                </wp:positionV>
                <wp:extent cx="15903" cy="333955"/>
                <wp:effectExtent l="76200" t="0" r="793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FED7D2" id="Прямая со стрелкой 5" o:spid="_x0000_s1026" type="#_x0000_t32" style="position:absolute;margin-left:219.85pt;margin-top:.05pt;width:1.25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0"/>
      </w:tblGrid>
      <w:tr w:rsidR="00B90C35" w:rsidTr="00B90C35">
        <w:trPr>
          <w:trHeight w:val="301"/>
        </w:trPr>
        <w:tc>
          <w:tcPr>
            <w:tcW w:w="5810" w:type="dxa"/>
          </w:tcPr>
          <w:p w:rsidR="00B90C35" w:rsidRDefault="006415C0" w:rsidP="006415C0">
            <w:pPr>
              <w:jc w:val="center"/>
            </w:pPr>
            <w:r w:rsidRPr="00D91C45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91C45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6C52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56C52">
              <w:rPr>
                <w:rFonts w:ascii="Times New Roman" w:hAnsi="Times New Roman"/>
                <w:sz w:val="28"/>
                <w:szCs w:val="28"/>
              </w:rPr>
              <w:t xml:space="preserve"> услуги заявителю</w:t>
            </w:r>
          </w:p>
        </w:tc>
      </w:tr>
    </w:tbl>
    <w:p w:rsidR="001E3B8A" w:rsidRDefault="006415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2688783</wp:posOffset>
                </wp:positionH>
                <wp:positionV relativeFrom="paragraph">
                  <wp:posOffset>525</wp:posOffset>
                </wp:positionV>
                <wp:extent cx="0" cy="333954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052B9B" id="Прямая со стрелкой 6" o:spid="_x0000_s1026" type="#_x0000_t32" style="position:absolute;margin-left:211.7pt;margin-top:.05pt;width:0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2"/>
      </w:tblGrid>
      <w:tr w:rsidR="006415C0" w:rsidTr="006415C0">
        <w:trPr>
          <w:trHeight w:val="689"/>
        </w:trPr>
        <w:tc>
          <w:tcPr>
            <w:tcW w:w="5572" w:type="dxa"/>
          </w:tcPr>
          <w:p w:rsidR="006415C0" w:rsidRDefault="006415C0" w:rsidP="001E3B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</w:tr>
    </w:tbl>
    <w:p w:rsidR="006415C0" w:rsidRDefault="006415C0" w:rsidP="001E3B8A">
      <w:pPr>
        <w:ind w:firstLine="453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415C0" w:rsidRDefault="006415C0" w:rsidP="006415C0">
      <w:pPr>
        <w:rPr>
          <w:rFonts w:ascii="Times New Roman" w:hAnsi="Times New Roman"/>
          <w:color w:val="FF0000"/>
          <w:sz w:val="28"/>
          <w:szCs w:val="28"/>
        </w:rPr>
      </w:pPr>
    </w:p>
    <w:p w:rsidR="001E3B8A" w:rsidRPr="004B32A9" w:rsidRDefault="001E3B8A" w:rsidP="001E3B8A">
      <w:pPr>
        <w:ind w:firstLine="4536"/>
        <w:jc w:val="center"/>
        <w:rPr>
          <w:rFonts w:ascii="Times New Roman" w:hAnsi="Times New Roman"/>
          <w:sz w:val="28"/>
          <w:szCs w:val="28"/>
        </w:rPr>
      </w:pPr>
      <w:r w:rsidRPr="004B32A9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E3B8A" w:rsidRDefault="001E3B8A" w:rsidP="001E3B8A">
      <w:pPr>
        <w:rPr>
          <w:rFonts w:ascii="Times New Roman" w:hAnsi="Times New Roman"/>
          <w:sz w:val="28"/>
          <w:szCs w:val="28"/>
        </w:rPr>
      </w:pP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17A0">
        <w:rPr>
          <w:rFonts w:ascii="Times New Roman" w:hAnsi="Times New Roman"/>
          <w:b/>
          <w:bCs/>
        </w:rPr>
        <w:t>ФОРМА ЗАЯВЛЕНИЯ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17A0">
        <w:rPr>
          <w:rFonts w:ascii="Times New Roman" w:hAnsi="Times New Roman"/>
          <w:b/>
          <w:bCs/>
        </w:rPr>
        <w:t>О ПРИСВОЕНИИ ОБЪЕКТУ АДРЕСАЦИИ АДРЕСА ИЛИ АННУЛИРОВАНИИ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17A0">
        <w:rPr>
          <w:rFonts w:ascii="Times New Roman" w:hAnsi="Times New Roman"/>
          <w:b/>
          <w:bCs/>
        </w:rPr>
        <w:t>ЕГО АДРЕСА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E3B8A" w:rsidTr="00F7108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Tr="00F71083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Заявление принято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регистрационный номер _______________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ФИО должностного лица ________________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1E3B8A" w:rsidTr="00F71083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 Администрацию городского округа Котельники Московской области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дата "__" ____________ ____ </w:t>
            </w:r>
            <w:proofErr w:type="gramStart"/>
            <w:r w:rsidRPr="009417A0">
              <w:rPr>
                <w:rFonts w:ascii="Times New Roman" w:hAnsi="Times New Roman"/>
              </w:rPr>
              <w:t>г</w:t>
            </w:r>
            <w:proofErr w:type="gramEnd"/>
            <w:r w:rsidRPr="009417A0">
              <w:rPr>
                <w:rFonts w:ascii="Times New Roman" w:hAnsi="Times New Roman"/>
              </w:rPr>
              <w:t>.</w:t>
            </w:r>
          </w:p>
        </w:tc>
      </w:tr>
      <w:tr w:rsidR="001E3B8A" w:rsidTr="00F7108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Вид: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Присвоить адрес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9417A0">
              <w:rPr>
                <w:rFonts w:ascii="Times New Roman" w:hAnsi="Times New Roman"/>
              </w:rPr>
              <w:t>с</w:t>
            </w:r>
            <w:proofErr w:type="gramEnd"/>
            <w:r w:rsidRPr="009417A0">
              <w:rPr>
                <w:rFonts w:ascii="Times New Roman" w:hAnsi="Times New Roman"/>
              </w:rPr>
              <w:t>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417A0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417A0">
              <w:rPr>
                <w:rFonts w:ascii="Times New Roman" w:hAnsi="Times New Roman"/>
              </w:rPr>
              <w:t>ов</w:t>
            </w:r>
            <w:proofErr w:type="spellEnd"/>
            <w:r w:rsidRPr="009417A0">
              <w:rPr>
                <w:rFonts w:ascii="Times New Roman" w:hAnsi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417A0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417A0">
              <w:rPr>
                <w:rFonts w:ascii="Times New Roman" w:hAnsi="Times New Roman"/>
              </w:rPr>
              <w:t>ов</w:t>
            </w:r>
            <w:proofErr w:type="spellEnd"/>
            <w:r w:rsidRPr="009417A0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Кадастровый номер земельного </w:t>
            </w:r>
            <w:r w:rsidRPr="009417A0">
              <w:rPr>
                <w:rFonts w:ascii="Times New Roman" w:hAnsi="Times New Roman"/>
              </w:rPr>
              <w:lastRenderedPageBreak/>
              <w:t>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lastRenderedPageBreak/>
              <w:t xml:space="preserve">Адрес земельного участка, раздел которого </w:t>
            </w:r>
            <w:r w:rsidRPr="009417A0">
              <w:rPr>
                <w:rFonts w:ascii="Times New Roman" w:hAnsi="Times New Roman"/>
              </w:rPr>
              <w:lastRenderedPageBreak/>
              <w:t>осуществляется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r:id="rId14" w:anchor="Par556" w:history="1">
              <w:r w:rsidRPr="009417A0">
                <w:rPr>
                  <w:rStyle w:val="a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r:id="rId15" w:anchor="Par556" w:history="1">
              <w:r w:rsidRPr="009417A0">
                <w:rPr>
                  <w:rStyle w:val="a4"/>
                </w:rPr>
                <w:t>&lt;1&gt;</w:t>
              </w:r>
            </w:hyperlink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E3B8A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1E3B8A" w:rsidTr="00F7108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Tr="00F7108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417A0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417A0">
              <w:rPr>
                <w:rFonts w:ascii="Times New Roman" w:hAnsi="Times New Roman"/>
              </w:rPr>
              <w:t>ов</w:t>
            </w:r>
            <w:proofErr w:type="spellEnd"/>
            <w:r w:rsidRPr="009417A0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417A0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417A0">
              <w:rPr>
                <w:rFonts w:ascii="Times New Roman" w:hAnsi="Times New Roman"/>
              </w:rPr>
              <w:t>ов</w:t>
            </w:r>
            <w:proofErr w:type="spellEnd"/>
            <w:r w:rsidRPr="009417A0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hyperlink r:id="rId16" w:anchor="Par557" w:history="1">
              <w:r w:rsidRPr="009417A0">
                <w:rPr>
                  <w:rStyle w:val="a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hyperlink r:id="rId17" w:anchor="Par557" w:history="1">
              <w:r w:rsidRPr="009417A0">
                <w:rPr>
                  <w:rStyle w:val="a4"/>
                </w:rPr>
                <w:t>&lt;2&gt;</w:t>
              </w:r>
            </w:hyperlink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помещения</w:t>
            </w: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B8A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E3B8A" w:rsidTr="00F7108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Tr="00F71083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9417A0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9417A0">
              <w:rPr>
                <w:rFonts w:ascii="Times New Roman" w:hAnsi="Times New Roman"/>
              </w:rPr>
              <w:t>ий</w:t>
            </w:r>
            <w:proofErr w:type="spellEnd"/>
            <w:r w:rsidRPr="009417A0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здания, сооружения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9417A0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9417A0">
              <w:rPr>
                <w:rFonts w:ascii="Times New Roman" w:hAnsi="Times New Roman"/>
              </w:rPr>
              <w:t>ий</w:t>
            </w:r>
            <w:proofErr w:type="spellEnd"/>
            <w:r w:rsidRPr="009417A0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r:id="rId18" w:anchor="Par558" w:history="1">
              <w:r w:rsidRPr="009417A0">
                <w:rPr>
                  <w:rStyle w:val="a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Вид помещения </w:t>
            </w:r>
            <w:hyperlink r:id="rId19" w:anchor="Par558" w:history="1">
              <w:r w:rsidRPr="009417A0">
                <w:rPr>
                  <w:rStyle w:val="a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Количество помещений </w:t>
            </w:r>
            <w:hyperlink r:id="rId20" w:anchor="Par558" w:history="1">
              <w:r w:rsidRPr="009417A0">
                <w:rPr>
                  <w:rStyle w:val="a4"/>
                </w:rPr>
                <w:t>&lt;3&gt;</w:t>
              </w:r>
            </w:hyperlink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r:id="rId21" w:anchor="Par559" w:history="1">
              <w:r w:rsidRPr="009417A0">
                <w:rPr>
                  <w:rStyle w:val="a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Адрес объединяемого помещения </w:t>
            </w:r>
            <w:hyperlink r:id="rId22" w:anchor="Par559" w:history="1">
              <w:r w:rsidRPr="009417A0">
                <w:rPr>
                  <w:rStyle w:val="a4"/>
                </w:rPr>
                <w:t>&lt;4&gt;</w:t>
              </w:r>
            </w:hyperlink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1E3B8A" w:rsidRPr="009417A0" w:rsidTr="00F7108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RPr="009417A0" w:rsidTr="00F71083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9417A0">
              <w:rPr>
                <w:rFonts w:ascii="Times New Roman" w:hAnsi="Times New Roman"/>
              </w:rPr>
              <w:t>с</w:t>
            </w:r>
            <w:proofErr w:type="gramEnd"/>
            <w:r w:rsidRPr="009417A0">
              <w:rPr>
                <w:rFonts w:ascii="Times New Roman" w:hAnsi="Times New Roman"/>
              </w:rPr>
              <w:t>: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9417A0">
                <w:rPr>
                  <w:rStyle w:val="a4"/>
                </w:rPr>
                <w:t>пунктах 1</w:t>
              </w:r>
            </w:hyperlink>
            <w:r w:rsidRPr="009417A0">
              <w:rPr>
                <w:rFonts w:ascii="Times New Roman" w:hAnsi="Times New Roman"/>
              </w:rPr>
              <w:t xml:space="preserve"> и </w:t>
            </w:r>
            <w:hyperlink r:id="rId24" w:history="1">
              <w:r w:rsidRPr="009417A0">
                <w:rPr>
                  <w:rStyle w:val="a4"/>
                </w:rPr>
                <w:t>3 части 2 статьи 27</w:t>
              </w:r>
            </w:hyperlink>
            <w:r w:rsidRPr="009417A0">
              <w:rPr>
                <w:rFonts w:ascii="Times New Roman" w:hAnsi="Times New Roman"/>
              </w:rPr>
              <w:t xml:space="preserve"> Федерального закона от 24 июля 2007 года </w:t>
            </w:r>
            <w:r>
              <w:rPr>
                <w:rFonts w:ascii="Times New Roman" w:hAnsi="Times New Roman"/>
              </w:rPr>
              <w:t>№</w:t>
            </w:r>
            <w:r w:rsidRPr="009417A0">
              <w:rPr>
                <w:rFonts w:ascii="Times New Roman" w:hAnsi="Times New Roman"/>
              </w:rPr>
              <w:t xml:space="preserve"> 221-ФЗ "О государственном кадастре недвижимости" (Собрание законодательства Российской Федерации, 2007, N 31, ст. 4017; 2008, N 30, ст. 3597; 2009, N 52, ст. 6410; </w:t>
            </w:r>
            <w:proofErr w:type="gramStart"/>
            <w:r w:rsidRPr="009417A0">
              <w:rPr>
                <w:rFonts w:ascii="Times New Roman" w:hAnsi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417A0">
                <w:rPr>
                  <w:rFonts w:ascii="Times New Roman" w:hAnsi="Times New Roman"/>
                </w:rPr>
                <w:t>2014 г</w:t>
              </w:r>
            </w:smartTag>
            <w:r w:rsidRPr="009417A0">
              <w:rPr>
                <w:rFonts w:ascii="Times New Roman" w:hAnsi="Times New Roman"/>
              </w:rPr>
              <w:t>.)</w:t>
            </w:r>
            <w:proofErr w:type="gramEnd"/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RPr="009417A0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B8A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E3B8A" w:rsidTr="00F7108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Tr="00F71083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физическое лицо:</w:t>
            </w:r>
          </w:p>
        </w:tc>
      </w:tr>
      <w:tr w:rsidR="001E3B8A" w:rsidTr="00F7108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ИНН (при наличии):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номер: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кем выдан: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3B8A" w:rsidTr="00F7108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7A0">
              <w:rPr>
                <w:rFonts w:ascii="Times New Roman" w:hAnsi="Times New Roman"/>
              </w:rPr>
              <w:t>полное наименование</w:t>
            </w:r>
            <w:r>
              <w:rPr>
                <w:rFonts w:cs="Calibri"/>
              </w:rPr>
              <w:t>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1E3B8A" w:rsidTr="00F7108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1E3B8A" w:rsidTr="00F7108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E3B8A" w:rsidTr="00F7108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1E3B8A" w:rsidTr="00F7108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1E3B8A" w:rsidTr="00F710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(подпись заявителя)</w:t>
            </w:r>
          </w:p>
        </w:tc>
      </w:tr>
      <w:tr w:rsidR="001E3B8A" w:rsidTr="00F7108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Не направлять</w:t>
            </w:r>
          </w:p>
        </w:tc>
      </w:tr>
    </w:tbl>
    <w:p w:rsidR="001E3B8A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E3B8A" w:rsidTr="00F7108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Tr="00F71083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Заявитель: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3B8A" w:rsidTr="00F7108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E3B8A" w:rsidTr="00F7108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физическое лицо: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ИНН (при наличии):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номер: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кем выдан: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7A0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</w:t>
            </w:r>
            <w:r>
              <w:rPr>
                <w:rFonts w:cs="Calibri"/>
              </w:rPr>
              <w:t>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Pr="009417A0" w:rsidRDefault="001E3B8A" w:rsidP="00F71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1E3B8A" w:rsidTr="00F710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Примечание:</w:t>
            </w: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A" w:rsidRDefault="001E3B8A" w:rsidP="00F7108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B8A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1E3B8A" w:rsidTr="00F7108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Всего листов ___</w:t>
            </w:r>
          </w:p>
        </w:tc>
      </w:tr>
      <w:tr w:rsidR="001E3B8A" w:rsidTr="00F71083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</w:t>
            </w:r>
            <w:r w:rsidRPr="009417A0">
              <w:rPr>
                <w:rFonts w:ascii="Times New Roman" w:hAnsi="Times New Roman"/>
              </w:rPr>
              <w:lastRenderedPageBreak/>
              <w:t>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E3B8A" w:rsidTr="00F71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Настоящим также подтверждаю, что: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представленные правоустанавливающий(</w:t>
            </w:r>
            <w:proofErr w:type="spellStart"/>
            <w:r w:rsidRPr="009417A0">
              <w:rPr>
                <w:rFonts w:ascii="Times New Roman" w:hAnsi="Times New Roman"/>
              </w:rPr>
              <w:t>ие</w:t>
            </w:r>
            <w:proofErr w:type="spellEnd"/>
            <w:r w:rsidRPr="009417A0">
              <w:rPr>
                <w:rFonts w:ascii="Times New Roman" w:hAnsi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E3B8A" w:rsidTr="00F71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Дата</w:t>
            </w:r>
          </w:p>
        </w:tc>
      </w:tr>
      <w:tr w:rsidR="001E3B8A" w:rsidTr="00F7108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_________________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_______________________</w:t>
            </w:r>
          </w:p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"__" ___________ ____ г.</w:t>
            </w:r>
          </w:p>
        </w:tc>
      </w:tr>
      <w:tr w:rsidR="001E3B8A" w:rsidTr="00F71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7A0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E3B8A" w:rsidTr="00F7108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B8A" w:rsidTr="00F7108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8A" w:rsidRPr="009417A0" w:rsidRDefault="001E3B8A" w:rsidP="00F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17A0">
        <w:rPr>
          <w:rFonts w:ascii="Times New Roman" w:hAnsi="Times New Roman"/>
        </w:rPr>
        <w:t>--------------------------------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556"/>
      <w:bookmarkEnd w:id="3"/>
      <w:r w:rsidRPr="009417A0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557"/>
      <w:bookmarkEnd w:id="4"/>
      <w:r w:rsidRPr="009417A0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558"/>
      <w:bookmarkEnd w:id="5"/>
      <w:r w:rsidRPr="009417A0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559"/>
      <w:bookmarkEnd w:id="6"/>
      <w:r w:rsidRPr="009417A0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1E3B8A" w:rsidRPr="009417A0" w:rsidRDefault="001E3B8A" w:rsidP="001E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3B8A" w:rsidRDefault="001E3B8A"/>
    <w:p w:rsidR="006149A4" w:rsidRDefault="006149A4"/>
    <w:p w:rsidR="004B32A9" w:rsidRDefault="004B32A9"/>
    <w:p w:rsidR="004B32A9" w:rsidRDefault="004B32A9"/>
    <w:p w:rsidR="004B32A9" w:rsidRDefault="004B32A9"/>
    <w:p w:rsidR="004B32A9" w:rsidRDefault="004B32A9"/>
    <w:p w:rsidR="004B32A9" w:rsidRDefault="004B32A9"/>
    <w:p w:rsidR="004B32A9" w:rsidRDefault="004B32A9"/>
    <w:p w:rsidR="004B32A9" w:rsidRDefault="004B32A9"/>
    <w:p w:rsidR="004B32A9" w:rsidRDefault="004B32A9"/>
    <w:p w:rsidR="004B32A9" w:rsidRDefault="004B32A9"/>
    <w:p w:rsidR="004B32A9" w:rsidRDefault="004B32A9"/>
    <w:p w:rsidR="006149A4" w:rsidRDefault="006149A4" w:rsidP="006149A4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149A4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6149A4" w:rsidRDefault="006149A4" w:rsidP="0061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администрации</w:t>
      </w:r>
    </w:p>
    <w:p w:rsidR="006149A4" w:rsidRDefault="006149A4" w:rsidP="006149A4">
      <w:pPr>
        <w:jc w:val="both"/>
        <w:rPr>
          <w:rFonts w:ascii="Times New Roman" w:hAnsi="Times New Roman"/>
          <w:sz w:val="28"/>
          <w:szCs w:val="28"/>
        </w:rPr>
      </w:pPr>
    </w:p>
    <w:p w:rsidR="006149A4" w:rsidRDefault="006149A4" w:rsidP="00614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</w:t>
      </w:r>
    </w:p>
    <w:p w:rsidR="006149A4" w:rsidRDefault="006149A4" w:rsidP="00614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6149A4" w:rsidRDefault="006149A4" w:rsidP="006149A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1C469D" w:rsidRDefault="006149A4" w:rsidP="00A27F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Ваше заявление </w:t>
      </w:r>
      <w:r w:rsidR="00A27F19">
        <w:rPr>
          <w:rFonts w:ascii="Times New Roman" w:hAnsi="Times New Roman"/>
          <w:sz w:val="28"/>
          <w:szCs w:val="28"/>
        </w:rPr>
        <w:t xml:space="preserve">от ------ № -------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="00A27F19">
        <w:rPr>
          <w:rFonts w:ascii="Times New Roman" w:hAnsi="Times New Roman"/>
          <w:sz w:val="28"/>
          <w:szCs w:val="28"/>
        </w:rPr>
        <w:t xml:space="preserve">в части присвоения (или аннулирования) адреса объекту недвижимости (вид объекта: -----------, кадастровый номер --------- ), расположенному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27F19">
        <w:rPr>
          <w:rFonts w:ascii="Times New Roman" w:hAnsi="Times New Roman"/>
          <w:sz w:val="28"/>
          <w:szCs w:val="28"/>
        </w:rPr>
        <w:t>адресу: -----------------, сообщаю, что в данной услуге Вам отказано</w:t>
      </w:r>
      <w:r w:rsidR="001C469D">
        <w:rPr>
          <w:rFonts w:ascii="Times New Roman" w:hAnsi="Times New Roman"/>
          <w:sz w:val="28"/>
          <w:szCs w:val="28"/>
        </w:rPr>
        <w:t>.</w:t>
      </w:r>
    </w:p>
    <w:p w:rsidR="00A27F19" w:rsidRDefault="001C469D" w:rsidP="001C46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Основание: 1.</w:t>
      </w:r>
      <w:r w:rsidR="00A27F19">
        <w:rPr>
          <w:rFonts w:ascii="Times New Roman" w:hAnsi="Times New Roman"/>
          <w:sz w:val="28"/>
          <w:szCs w:val="28"/>
        </w:rPr>
        <w:t xml:space="preserve"> ------------------.</w:t>
      </w:r>
    </w:p>
    <w:p w:rsidR="001C469D" w:rsidRDefault="001C469D" w:rsidP="001C46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2. -----------.</w:t>
      </w:r>
    </w:p>
    <w:p w:rsidR="001C469D" w:rsidRDefault="001C469D" w:rsidP="001C46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69D" w:rsidRDefault="001C469D" w:rsidP="001C46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69D" w:rsidRDefault="001C469D" w:rsidP="001C46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         ----------------          ------------------</w:t>
      </w:r>
    </w:p>
    <w:p w:rsidR="001C469D" w:rsidRPr="001C469D" w:rsidRDefault="001C469D" w:rsidP="001C4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</w:t>
      </w:r>
      <w:r w:rsidRPr="001C469D">
        <w:rPr>
          <w:rFonts w:ascii="Times New Roman" w:hAnsi="Times New Roman"/>
          <w:sz w:val="24"/>
          <w:szCs w:val="24"/>
        </w:rPr>
        <w:t>олжность уполномоченного лица</w:t>
      </w:r>
      <w:r>
        <w:rPr>
          <w:rFonts w:ascii="Times New Roman" w:hAnsi="Times New Roman"/>
          <w:sz w:val="24"/>
          <w:szCs w:val="24"/>
        </w:rPr>
        <w:t>)                  (подпись)                       (ФИО)</w:t>
      </w:r>
    </w:p>
    <w:sectPr w:rsidR="001C469D" w:rsidRPr="001C469D" w:rsidSect="00F71083">
      <w:headerReference w:type="default" r:id="rId25"/>
      <w:footerReference w:type="default" r:id="rId26"/>
      <w:pgSz w:w="11906" w:h="16838" w:code="9"/>
      <w:pgMar w:top="1134" w:right="851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0A" w:rsidRDefault="00B16F0A">
      <w:pPr>
        <w:spacing w:after="0" w:line="240" w:lineRule="auto"/>
      </w:pPr>
      <w:r>
        <w:separator/>
      </w:r>
    </w:p>
  </w:endnote>
  <w:endnote w:type="continuationSeparator" w:id="0">
    <w:p w:rsidR="00B16F0A" w:rsidRDefault="00B1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F" w:rsidRDefault="00DD00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0A" w:rsidRDefault="00B16F0A">
      <w:pPr>
        <w:spacing w:after="0" w:line="240" w:lineRule="auto"/>
      </w:pPr>
      <w:r>
        <w:separator/>
      </w:r>
    </w:p>
  </w:footnote>
  <w:footnote w:type="continuationSeparator" w:id="0">
    <w:p w:rsidR="00B16F0A" w:rsidRDefault="00B1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F" w:rsidRDefault="00DD00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08DE">
      <w:rPr>
        <w:noProof/>
      </w:rPr>
      <w:t>51</w:t>
    </w:r>
    <w:r>
      <w:fldChar w:fldCharType="end"/>
    </w:r>
  </w:p>
  <w:p w:rsidR="00DD00CF" w:rsidRDefault="00DD0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826EE9"/>
    <w:multiLevelType w:val="hybridMultilevel"/>
    <w:tmpl w:val="7D34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3D88"/>
    <w:multiLevelType w:val="hybridMultilevel"/>
    <w:tmpl w:val="4A46DB88"/>
    <w:lvl w:ilvl="0" w:tplc="965E37D6">
      <w:start w:val="1"/>
      <w:numFmt w:val="decimal"/>
      <w:lvlText w:val="%1)"/>
      <w:lvlJc w:val="left"/>
      <w:pPr>
        <w:ind w:left="21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42"/>
  </w:num>
  <w:num w:numId="5">
    <w:abstractNumId w:val="28"/>
  </w:num>
  <w:num w:numId="6">
    <w:abstractNumId w:val="3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4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5"/>
  </w:num>
  <w:num w:numId="16">
    <w:abstractNumId w:val="23"/>
  </w:num>
  <w:num w:numId="17">
    <w:abstractNumId w:val="0"/>
  </w:num>
  <w:num w:numId="18">
    <w:abstractNumId w:val="29"/>
  </w:num>
  <w:num w:numId="19">
    <w:abstractNumId w:val="38"/>
  </w:num>
  <w:num w:numId="20">
    <w:abstractNumId w:val="18"/>
  </w:num>
  <w:num w:numId="21">
    <w:abstractNumId w:val="26"/>
  </w:num>
  <w:num w:numId="22">
    <w:abstractNumId w:val="5"/>
  </w:num>
  <w:num w:numId="23">
    <w:abstractNumId w:val="3"/>
  </w:num>
  <w:num w:numId="24">
    <w:abstractNumId w:val="9"/>
  </w:num>
  <w:num w:numId="25">
    <w:abstractNumId w:val="39"/>
  </w:num>
  <w:num w:numId="26">
    <w:abstractNumId w:val="37"/>
  </w:num>
  <w:num w:numId="27">
    <w:abstractNumId w:val="13"/>
  </w:num>
  <w:num w:numId="28">
    <w:abstractNumId w:val="4"/>
  </w:num>
  <w:num w:numId="29">
    <w:abstractNumId w:val="16"/>
  </w:num>
  <w:num w:numId="30">
    <w:abstractNumId w:val="25"/>
  </w:num>
  <w:num w:numId="31">
    <w:abstractNumId w:val="10"/>
  </w:num>
  <w:num w:numId="32">
    <w:abstractNumId w:val="30"/>
  </w:num>
  <w:num w:numId="33">
    <w:abstractNumId w:val="6"/>
  </w:num>
  <w:num w:numId="34">
    <w:abstractNumId w:val="1"/>
  </w:num>
  <w:num w:numId="35">
    <w:abstractNumId w:val="27"/>
  </w:num>
  <w:num w:numId="36">
    <w:abstractNumId w:val="8"/>
  </w:num>
  <w:num w:numId="37">
    <w:abstractNumId w:val="11"/>
  </w:num>
  <w:num w:numId="38">
    <w:abstractNumId w:val="32"/>
  </w:num>
  <w:num w:numId="39">
    <w:abstractNumId w:val="14"/>
  </w:num>
  <w:num w:numId="40">
    <w:abstractNumId w:val="7"/>
  </w:num>
  <w:num w:numId="41">
    <w:abstractNumId w:val="41"/>
  </w:num>
  <w:num w:numId="42">
    <w:abstractNumId w:val="33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B"/>
    <w:rsid w:val="000F416E"/>
    <w:rsid w:val="0011567A"/>
    <w:rsid w:val="00162132"/>
    <w:rsid w:val="00166AE5"/>
    <w:rsid w:val="001C469D"/>
    <w:rsid w:val="001C781E"/>
    <w:rsid w:val="001E3B8A"/>
    <w:rsid w:val="00321F60"/>
    <w:rsid w:val="00387267"/>
    <w:rsid w:val="00397E44"/>
    <w:rsid w:val="004369BF"/>
    <w:rsid w:val="004B32A9"/>
    <w:rsid w:val="00590AEB"/>
    <w:rsid w:val="005C7321"/>
    <w:rsid w:val="005F422E"/>
    <w:rsid w:val="005F67A9"/>
    <w:rsid w:val="006149A4"/>
    <w:rsid w:val="006415C0"/>
    <w:rsid w:val="00655960"/>
    <w:rsid w:val="006E5BA6"/>
    <w:rsid w:val="007008DE"/>
    <w:rsid w:val="007215C5"/>
    <w:rsid w:val="00732AC0"/>
    <w:rsid w:val="0075230E"/>
    <w:rsid w:val="007826E1"/>
    <w:rsid w:val="008614D4"/>
    <w:rsid w:val="00893604"/>
    <w:rsid w:val="009534CB"/>
    <w:rsid w:val="00995DBB"/>
    <w:rsid w:val="009B2A46"/>
    <w:rsid w:val="009B766A"/>
    <w:rsid w:val="00A27F19"/>
    <w:rsid w:val="00AC51E9"/>
    <w:rsid w:val="00AD2CAA"/>
    <w:rsid w:val="00B02230"/>
    <w:rsid w:val="00B16F0A"/>
    <w:rsid w:val="00B90C35"/>
    <w:rsid w:val="00C61E90"/>
    <w:rsid w:val="00CD4A97"/>
    <w:rsid w:val="00DA1A29"/>
    <w:rsid w:val="00DD00CF"/>
    <w:rsid w:val="00E04139"/>
    <w:rsid w:val="00E46383"/>
    <w:rsid w:val="00EF5910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DBB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995DB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0"/>
    <w:next w:val="a0"/>
    <w:link w:val="23"/>
    <w:qFormat/>
    <w:rsid w:val="00995DB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0"/>
    <w:next w:val="a0"/>
    <w:link w:val="30"/>
    <w:qFormat/>
    <w:rsid w:val="00995D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95DBB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95DBB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995DB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995DBB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995DB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95DB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99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uiPriority w:val="9"/>
    <w:semiHidden/>
    <w:rsid w:val="0099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995D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95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95DB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95DBB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995D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5DBB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95DBB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9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4">
    <w:name w:val="Hyperlink"/>
    <w:unhideWhenUsed/>
    <w:rsid w:val="00995DBB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99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95DBB"/>
    <w:rPr>
      <w:rFonts w:ascii="Calibri" w:eastAsia="Calibri" w:hAnsi="Calibri" w:cs="Times New Roman"/>
    </w:rPr>
  </w:style>
  <w:style w:type="paragraph" w:styleId="a7">
    <w:name w:val="footer"/>
    <w:basedOn w:val="a0"/>
    <w:link w:val="a8"/>
    <w:unhideWhenUsed/>
    <w:rsid w:val="0099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995DBB"/>
    <w:rPr>
      <w:rFonts w:ascii="Calibri" w:eastAsia="Calibri" w:hAnsi="Calibri" w:cs="Times New Roman"/>
    </w:rPr>
  </w:style>
  <w:style w:type="paragraph" w:styleId="a9">
    <w:name w:val="List Paragraph"/>
    <w:basedOn w:val="a0"/>
    <w:uiPriority w:val="99"/>
    <w:qFormat/>
    <w:rsid w:val="00995DBB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99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995DBB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995DB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95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995DB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"/>
    <w:rsid w:val="00995DB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c">
    <w:name w:val="footnote text"/>
    <w:basedOn w:val="a0"/>
    <w:link w:val="ad"/>
    <w:semiHidden/>
    <w:rsid w:val="00995D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995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95DBB"/>
    <w:rPr>
      <w:rFonts w:ascii="Arial" w:eastAsia="Calibri" w:hAnsi="Arial" w:cs="Arial"/>
    </w:rPr>
  </w:style>
  <w:style w:type="paragraph" w:styleId="ae">
    <w:name w:val="Body Text"/>
    <w:aliases w:val="бпОсновной текст"/>
    <w:basedOn w:val="a0"/>
    <w:link w:val="af"/>
    <w:rsid w:val="00995D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995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995DB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995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995D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995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995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95DB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995DBB"/>
  </w:style>
  <w:style w:type="character" w:customStyle="1" w:styleId="41">
    <w:name w:val="Знак Знак4"/>
    <w:rsid w:val="00995DBB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995DB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95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995D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995DBB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995D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995DBB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99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95D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95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995D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995DBB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995DB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95DB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995DB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95DBB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995DBB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995D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semiHidden/>
    <w:rsid w:val="00995DBB"/>
    <w:rPr>
      <w:vertAlign w:val="superscript"/>
    </w:rPr>
  </w:style>
  <w:style w:type="table" w:styleId="afd">
    <w:name w:val="Table Grid"/>
    <w:basedOn w:val="a2"/>
    <w:rsid w:val="00995D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95DBB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995DB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995DB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995D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995DBB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995DBB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995DBB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995DBB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995DB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995DBB"/>
    <w:rPr>
      <w:rFonts w:cs="Times New Roman"/>
    </w:rPr>
  </w:style>
  <w:style w:type="character" w:customStyle="1" w:styleId="u">
    <w:name w:val="u"/>
    <w:rsid w:val="00995DBB"/>
    <w:rPr>
      <w:rFonts w:cs="Times New Roman"/>
    </w:rPr>
  </w:style>
  <w:style w:type="character" w:customStyle="1" w:styleId="17">
    <w:name w:val="Знак Знак17"/>
    <w:locked/>
    <w:rsid w:val="00995DBB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995DBB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995DB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995D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995DB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0"/>
    <w:next w:val="a0"/>
    <w:qFormat/>
    <w:rsid w:val="00995DBB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995DB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995DB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995DBB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995DBB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995DB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995DBB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995DB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5DB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995DB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995DB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95DB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95DB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Обычный1"/>
    <w:link w:val="18"/>
    <w:rsid w:val="00995DBB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8">
    <w:name w:val="Обычный1 Знак"/>
    <w:link w:val="15"/>
    <w:locked/>
    <w:rsid w:val="00995DBB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0"/>
    <w:rsid w:val="00995DBB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995DB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95DB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95DB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95DB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995DBB"/>
    <w:rPr>
      <w:rFonts w:cs="Times New Roman"/>
      <w:b/>
      <w:bCs/>
    </w:rPr>
  </w:style>
  <w:style w:type="character" w:customStyle="1" w:styleId="HeaderChar">
    <w:name w:val="Header Char"/>
    <w:locked/>
    <w:rsid w:val="00995DB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95DBB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995DB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995DBB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995DBB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995DBB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995DBB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995DBB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995DB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995DBB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995DBB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995DB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995D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995DB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995D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995DB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995DBB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7"/>
    <w:rsid w:val="00995DB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95DBB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995DBB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995DB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995DB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995D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995DB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995DBB"/>
    <w:rPr>
      <w:rFonts w:cs="Times New Roman"/>
      <w:i/>
      <w:iCs/>
    </w:rPr>
  </w:style>
  <w:style w:type="character" w:customStyle="1" w:styleId="HTML1">
    <w:name w:val="Стандартный HTML Знак1"/>
    <w:rsid w:val="00995DBB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995DB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95D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995DB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95DB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95DB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95DB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95D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95DB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95D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95DB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95DB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995DBB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95DBB"/>
    <w:rPr>
      <w:rFonts w:cs="Times New Roman"/>
      <w:lang w:val="ru-RU" w:eastAsia="ru-RU"/>
    </w:rPr>
  </w:style>
  <w:style w:type="character" w:customStyle="1" w:styleId="38">
    <w:name w:val="Знак Знак3"/>
    <w:locked/>
    <w:rsid w:val="00995DB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995DB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995DB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95DBB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995DB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995DB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995DBB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995DBB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9">
    <w:name w:val="No Spacing"/>
    <w:uiPriority w:val="1"/>
    <w:qFormat/>
    <w:rsid w:val="00995D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995D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995D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95DB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95DB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95DB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95DB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95DB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95DB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95DB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95DB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95DB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95DB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95DB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95DB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95DB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95DB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95DB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95DB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95DB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95DB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95DB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95DB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95DBB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995DB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995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0"/>
    <w:rsid w:val="00995DB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995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95DB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95D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995DBB"/>
    <w:rPr>
      <w:sz w:val="16"/>
      <w:szCs w:val="16"/>
    </w:rPr>
  </w:style>
  <w:style w:type="paragraph" w:customStyle="1" w:styleId="Nonformat">
    <w:name w:val="Nonformat"/>
    <w:basedOn w:val="a0"/>
    <w:rsid w:val="00995DB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DBB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995DB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0"/>
    <w:next w:val="a0"/>
    <w:link w:val="23"/>
    <w:qFormat/>
    <w:rsid w:val="00995DB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0"/>
    <w:next w:val="a0"/>
    <w:link w:val="30"/>
    <w:qFormat/>
    <w:rsid w:val="00995D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95DBB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95DBB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995DB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995DBB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995DB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95DB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99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uiPriority w:val="9"/>
    <w:semiHidden/>
    <w:rsid w:val="0099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995D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95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95DB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95DBB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995D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5DBB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95DBB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9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4">
    <w:name w:val="Hyperlink"/>
    <w:unhideWhenUsed/>
    <w:rsid w:val="00995DBB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99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95DBB"/>
    <w:rPr>
      <w:rFonts w:ascii="Calibri" w:eastAsia="Calibri" w:hAnsi="Calibri" w:cs="Times New Roman"/>
    </w:rPr>
  </w:style>
  <w:style w:type="paragraph" w:styleId="a7">
    <w:name w:val="footer"/>
    <w:basedOn w:val="a0"/>
    <w:link w:val="a8"/>
    <w:unhideWhenUsed/>
    <w:rsid w:val="0099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995DBB"/>
    <w:rPr>
      <w:rFonts w:ascii="Calibri" w:eastAsia="Calibri" w:hAnsi="Calibri" w:cs="Times New Roman"/>
    </w:rPr>
  </w:style>
  <w:style w:type="paragraph" w:styleId="a9">
    <w:name w:val="List Paragraph"/>
    <w:basedOn w:val="a0"/>
    <w:uiPriority w:val="99"/>
    <w:qFormat/>
    <w:rsid w:val="00995DBB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99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995DBB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995DB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95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995DB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"/>
    <w:rsid w:val="00995DB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c">
    <w:name w:val="footnote text"/>
    <w:basedOn w:val="a0"/>
    <w:link w:val="ad"/>
    <w:semiHidden/>
    <w:rsid w:val="00995D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995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95DBB"/>
    <w:rPr>
      <w:rFonts w:ascii="Arial" w:eastAsia="Calibri" w:hAnsi="Arial" w:cs="Arial"/>
    </w:rPr>
  </w:style>
  <w:style w:type="paragraph" w:styleId="ae">
    <w:name w:val="Body Text"/>
    <w:aliases w:val="бпОсновной текст"/>
    <w:basedOn w:val="a0"/>
    <w:link w:val="af"/>
    <w:rsid w:val="00995D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995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995DB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995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995D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995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995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95DB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995DBB"/>
  </w:style>
  <w:style w:type="character" w:customStyle="1" w:styleId="41">
    <w:name w:val="Знак Знак4"/>
    <w:rsid w:val="00995DBB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995DB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95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995D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995DBB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995D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995DBB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99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95D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95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995D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995DBB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995DB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95DB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995DB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95DBB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995DBB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995D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semiHidden/>
    <w:rsid w:val="00995DBB"/>
    <w:rPr>
      <w:vertAlign w:val="superscript"/>
    </w:rPr>
  </w:style>
  <w:style w:type="table" w:styleId="afd">
    <w:name w:val="Table Grid"/>
    <w:basedOn w:val="a2"/>
    <w:rsid w:val="00995D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95DBB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995DB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995DB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995D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995DBB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995DBB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995DBB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995DBB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995DB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995DBB"/>
    <w:rPr>
      <w:rFonts w:cs="Times New Roman"/>
    </w:rPr>
  </w:style>
  <w:style w:type="character" w:customStyle="1" w:styleId="u">
    <w:name w:val="u"/>
    <w:rsid w:val="00995DBB"/>
    <w:rPr>
      <w:rFonts w:cs="Times New Roman"/>
    </w:rPr>
  </w:style>
  <w:style w:type="character" w:customStyle="1" w:styleId="17">
    <w:name w:val="Знак Знак17"/>
    <w:locked/>
    <w:rsid w:val="00995DBB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995DBB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995DB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995D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995DB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0"/>
    <w:next w:val="a0"/>
    <w:qFormat/>
    <w:rsid w:val="00995DBB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995DB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995DB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995DBB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995DBB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995DB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995DBB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995DB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5DB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995DB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995DB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95DB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95DB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Обычный1"/>
    <w:link w:val="18"/>
    <w:rsid w:val="00995DBB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8">
    <w:name w:val="Обычный1 Знак"/>
    <w:link w:val="15"/>
    <w:locked/>
    <w:rsid w:val="00995DBB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0"/>
    <w:rsid w:val="00995DBB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995DB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95DB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95DB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95DB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995DBB"/>
    <w:rPr>
      <w:rFonts w:cs="Times New Roman"/>
      <w:b/>
      <w:bCs/>
    </w:rPr>
  </w:style>
  <w:style w:type="character" w:customStyle="1" w:styleId="HeaderChar">
    <w:name w:val="Header Char"/>
    <w:locked/>
    <w:rsid w:val="00995DB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95DBB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995DB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995DBB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995DBB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995DBB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995DBB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995DBB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995DB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995DBB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995DBB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995DB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995D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995DB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995D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995DB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995DBB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7"/>
    <w:rsid w:val="00995DB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95DBB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995DBB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995DB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995DB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995D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995DB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995DBB"/>
    <w:rPr>
      <w:rFonts w:cs="Times New Roman"/>
      <w:i/>
      <w:iCs/>
    </w:rPr>
  </w:style>
  <w:style w:type="character" w:customStyle="1" w:styleId="HTML1">
    <w:name w:val="Стандартный HTML Знак1"/>
    <w:rsid w:val="00995DBB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995DB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95D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995DB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95DB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95DB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95DB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95D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95DB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95D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95DB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95DB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995DBB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95DBB"/>
    <w:rPr>
      <w:rFonts w:cs="Times New Roman"/>
      <w:lang w:val="ru-RU" w:eastAsia="ru-RU"/>
    </w:rPr>
  </w:style>
  <w:style w:type="character" w:customStyle="1" w:styleId="38">
    <w:name w:val="Знак Знак3"/>
    <w:locked/>
    <w:rsid w:val="00995DB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995DB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95DBB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995DB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95DBB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995DB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995DB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995DBB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995DBB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95DB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rsid w:val="00995D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9">
    <w:name w:val="No Spacing"/>
    <w:uiPriority w:val="1"/>
    <w:qFormat/>
    <w:rsid w:val="00995D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995D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995D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95DB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95DB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95DB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95DB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95DB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95DB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95DB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95DB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95DB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95DB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95DB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95DB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95DB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95DB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95DB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95DB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95DB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95DB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95DB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95DB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95DBB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995DB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995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0"/>
    <w:rsid w:val="00995DB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995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95DB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95D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995DBB"/>
    <w:rPr>
      <w:sz w:val="16"/>
      <w:szCs w:val="16"/>
    </w:rPr>
  </w:style>
  <w:style w:type="paragraph" w:customStyle="1" w:styleId="Nonformat">
    <w:name w:val="Nonformat"/>
    <w:basedOn w:val="a0"/>
    <w:rsid w:val="00995DB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mailto:Arh-Kotelniki@mail.ru" TargetMode="External"/><Relationship Id="rId18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telniki" TargetMode="External"/><Relationship Id="rId17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20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tel@mosreg.ru" TargetMode="External"/><Relationship Id="rId24" Type="http://schemas.openxmlformats.org/officeDocument/2006/relationships/hyperlink" Target="consultantplus://offline/ref=28706D1866F8E21E3D024F010D3D6F1EFDE3479238F5BBF1735E33C53BA52AA58921BBABF33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23" Type="http://schemas.openxmlformats.org/officeDocument/2006/relationships/hyperlink" Target="consultantplus://offline/ref=28706D1866F8E21E3D024F010D3D6F1EFDE3479238F5BBF1735E33C53BA52AA58921BBAB31802D7FFC3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22" Type="http://schemas.openxmlformats.org/officeDocument/2006/relationships/hyperlink" Target="file:///D:\&#1052;&#1086;&#1080;%20&#1076;&#1086;&#1082;&#1091;&#1084;&#1077;&#1085;&#1090;&#1099;\2015&#1075;\&#1056;&#1045;&#1043;&#1051;&#1040;&#1052;&#1045;&#1053;&#1058;&#1067;\&#1040;&#1076;&#1088;&#1077;&#1089;\&#1092;&#1086;&#1088;&#1084;&#1072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15595</Words>
  <Characters>88893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user-arhit</dc:creator>
  <cp:lastModifiedBy>Администратор</cp:lastModifiedBy>
  <cp:revision>2</cp:revision>
  <cp:lastPrinted>2016-02-12T07:42:00Z</cp:lastPrinted>
  <dcterms:created xsi:type="dcterms:W3CDTF">2020-12-16T09:21:00Z</dcterms:created>
  <dcterms:modified xsi:type="dcterms:W3CDTF">2020-12-16T09:21:00Z</dcterms:modified>
</cp:coreProperties>
</file>